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C10" w:rsidRPr="00543AB3" w:rsidRDefault="00FD7C10" w:rsidP="00FD7C10">
      <w:pPr>
        <w:ind w:right="-54"/>
        <w:jc w:val="both"/>
        <w:rPr>
          <w:b/>
          <w:sz w:val="30"/>
          <w:szCs w:val="30"/>
        </w:rPr>
      </w:pPr>
      <w:r w:rsidRPr="00EB16A6">
        <w:rPr>
          <w:b/>
          <w:sz w:val="28"/>
          <w:szCs w:val="28"/>
        </w:rPr>
        <w:t xml:space="preserve"> </w:t>
      </w:r>
      <w:r>
        <w:rPr>
          <w:b/>
          <w:sz w:val="28"/>
          <w:szCs w:val="28"/>
        </w:rPr>
        <w:t xml:space="preserve"> </w:t>
      </w:r>
      <w:r w:rsidR="007D39BD">
        <w:rPr>
          <w:b/>
          <w:sz w:val="30"/>
          <w:szCs w:val="30"/>
        </w:rPr>
        <w:t xml:space="preserve">UỶ BAN NHÂN  DÂN    </w:t>
      </w:r>
      <w:r w:rsidRPr="00543AB3">
        <w:rPr>
          <w:b/>
          <w:sz w:val="30"/>
          <w:szCs w:val="30"/>
        </w:rPr>
        <w:t xml:space="preserve"> CỘNG HOÀ XÃ HỘI CHỦ NGHĨA VIỆT NAM</w:t>
      </w:r>
    </w:p>
    <w:p w:rsidR="00FD7C10" w:rsidRPr="00543AB3" w:rsidRDefault="00FD7C10" w:rsidP="00FD7C10">
      <w:pPr>
        <w:jc w:val="both"/>
        <w:rPr>
          <w:b/>
          <w:sz w:val="30"/>
          <w:szCs w:val="30"/>
        </w:rPr>
      </w:pPr>
      <w:r w:rsidRPr="00543AB3">
        <w:rPr>
          <w:b/>
          <w:sz w:val="30"/>
          <w:szCs w:val="30"/>
        </w:rPr>
        <w:t xml:space="preserve">THỊ TRẤN THUẬN </w:t>
      </w:r>
      <w:r w:rsidR="007D39BD">
        <w:rPr>
          <w:b/>
          <w:sz w:val="30"/>
          <w:szCs w:val="30"/>
        </w:rPr>
        <w:t xml:space="preserve">AN                  </w:t>
      </w:r>
      <w:r w:rsidRPr="00543AB3">
        <w:rPr>
          <w:b/>
          <w:sz w:val="30"/>
          <w:szCs w:val="30"/>
        </w:rPr>
        <w:t xml:space="preserve">  Độc lập - Tự do - Hạnh phúc</w:t>
      </w:r>
    </w:p>
    <w:p w:rsidR="00FD7C10" w:rsidRPr="00543AB3" w:rsidRDefault="00715952" w:rsidP="00FD7C10">
      <w:pPr>
        <w:spacing w:before="40" w:after="40"/>
        <w:jc w:val="both"/>
        <w:rPr>
          <w:sz w:val="30"/>
          <w:szCs w:val="30"/>
        </w:rPr>
      </w:pPr>
      <w:r>
        <w:rPr>
          <w:noProof/>
          <w:sz w:val="30"/>
          <w:szCs w:val="30"/>
        </w:rPr>
        <mc:AlternateContent>
          <mc:Choice Requires="wps">
            <w:drawing>
              <wp:anchor distT="0" distB="0" distL="114300" distR="114300" simplePos="0" relativeHeight="251660288" behindDoc="0" locked="0" layoutInCell="1" allowOverlap="1">
                <wp:simplePos x="0" y="0"/>
                <wp:positionH relativeFrom="column">
                  <wp:posOffset>467360</wp:posOffset>
                </wp:positionH>
                <wp:positionV relativeFrom="paragraph">
                  <wp:posOffset>12700</wp:posOffset>
                </wp:positionV>
                <wp:extent cx="1028700" cy="0"/>
                <wp:effectExtent l="10160" t="12700" r="8890" b="63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F7ACA7"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pt,1pt" to="117.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pX/Eg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"/>
            </w:pict>
          </mc:Fallback>
        </mc:AlternateContent>
      </w:r>
      <w:r>
        <w:rPr>
          <w:noProof/>
          <w:sz w:val="30"/>
          <w:szCs w:val="30"/>
        </w:rPr>
        <mc:AlternateContent>
          <mc:Choice Requires="wps">
            <w:drawing>
              <wp:anchor distT="0" distB="0" distL="114300" distR="114300" simplePos="0" relativeHeight="251661312" behindDoc="0" locked="0" layoutInCell="1" allowOverlap="1">
                <wp:simplePos x="0" y="0"/>
                <wp:positionH relativeFrom="column">
                  <wp:posOffset>3235960</wp:posOffset>
                </wp:positionH>
                <wp:positionV relativeFrom="paragraph">
                  <wp:posOffset>21590</wp:posOffset>
                </wp:positionV>
                <wp:extent cx="2057400" cy="0"/>
                <wp:effectExtent l="6985" t="12065" r="12065" b="698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7F3BB7"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8pt,1.7pt" to="416.8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77fEg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"/>
            </w:pict>
          </mc:Fallback>
        </mc:AlternateContent>
      </w:r>
      <w:r w:rsidR="00FD7C10" w:rsidRPr="00543AB3">
        <w:rPr>
          <w:sz w:val="30"/>
          <w:szCs w:val="30"/>
        </w:rPr>
        <w:t xml:space="preserve">   </w:t>
      </w:r>
    </w:p>
    <w:p w:rsidR="00FD7C10" w:rsidRPr="00543AB3" w:rsidRDefault="00FD7C10" w:rsidP="00FD7C10">
      <w:pPr>
        <w:spacing w:before="40" w:after="40"/>
        <w:jc w:val="both"/>
        <w:rPr>
          <w:bCs/>
          <w:i/>
          <w:iCs/>
          <w:sz w:val="30"/>
          <w:szCs w:val="30"/>
        </w:rPr>
      </w:pPr>
      <w:r w:rsidRPr="00543AB3">
        <w:rPr>
          <w:sz w:val="30"/>
          <w:szCs w:val="30"/>
        </w:rPr>
        <w:t xml:space="preserve">      </w:t>
      </w:r>
      <w:r w:rsidRPr="00543AB3">
        <w:rPr>
          <w:bCs/>
          <w:sz w:val="30"/>
          <w:szCs w:val="30"/>
        </w:rPr>
        <w:t xml:space="preserve">Số: </w:t>
      </w:r>
      <w:r w:rsidR="00B23162">
        <w:rPr>
          <w:bCs/>
          <w:sz w:val="30"/>
          <w:szCs w:val="30"/>
        </w:rPr>
        <w:t>454</w:t>
      </w:r>
      <w:r w:rsidRPr="00543AB3">
        <w:rPr>
          <w:bCs/>
          <w:sz w:val="30"/>
          <w:szCs w:val="30"/>
        </w:rPr>
        <w:t xml:space="preserve">/BC-UBND                  </w:t>
      </w:r>
      <w:r w:rsidR="007D39BD">
        <w:rPr>
          <w:bCs/>
          <w:sz w:val="30"/>
          <w:szCs w:val="30"/>
        </w:rPr>
        <w:t xml:space="preserve">   </w:t>
      </w:r>
      <w:r w:rsidR="00D63081">
        <w:rPr>
          <w:bCs/>
          <w:sz w:val="30"/>
          <w:szCs w:val="30"/>
        </w:rPr>
        <w:t xml:space="preserve"> </w:t>
      </w:r>
      <w:r w:rsidRPr="00543AB3">
        <w:rPr>
          <w:bCs/>
          <w:sz w:val="30"/>
          <w:szCs w:val="30"/>
        </w:rPr>
        <w:t xml:space="preserve">  </w:t>
      </w:r>
      <w:r w:rsidRPr="00543AB3">
        <w:rPr>
          <w:bCs/>
          <w:i/>
          <w:iCs/>
          <w:sz w:val="30"/>
          <w:szCs w:val="30"/>
        </w:rPr>
        <w:t xml:space="preserve">Thuận An, ngày </w:t>
      </w:r>
      <w:r w:rsidR="00B23162">
        <w:rPr>
          <w:bCs/>
          <w:i/>
          <w:iCs/>
          <w:sz w:val="30"/>
          <w:szCs w:val="30"/>
        </w:rPr>
        <w:t>25</w:t>
      </w:r>
      <w:r w:rsidRPr="00543AB3">
        <w:rPr>
          <w:bCs/>
          <w:i/>
          <w:iCs/>
          <w:sz w:val="30"/>
          <w:szCs w:val="30"/>
        </w:rPr>
        <w:t xml:space="preserve"> tháng </w:t>
      </w:r>
      <w:r w:rsidR="00B23162">
        <w:rPr>
          <w:bCs/>
          <w:i/>
          <w:iCs/>
          <w:sz w:val="30"/>
          <w:szCs w:val="30"/>
        </w:rPr>
        <w:t>6</w:t>
      </w:r>
      <w:r w:rsidRPr="00543AB3">
        <w:rPr>
          <w:bCs/>
          <w:i/>
          <w:iCs/>
          <w:sz w:val="30"/>
          <w:szCs w:val="30"/>
        </w:rPr>
        <w:t xml:space="preserve"> năm 2020</w:t>
      </w:r>
    </w:p>
    <w:p w:rsidR="00FD7C10" w:rsidRPr="005351FC" w:rsidRDefault="00FD7C10" w:rsidP="00FD7C10">
      <w:pPr>
        <w:spacing w:before="40" w:after="40"/>
        <w:jc w:val="both"/>
        <w:rPr>
          <w:b/>
          <w:sz w:val="34"/>
          <w:szCs w:val="30"/>
        </w:rPr>
      </w:pPr>
      <w:r w:rsidRPr="00543AB3">
        <w:rPr>
          <w:b/>
          <w:bCs/>
          <w:iCs/>
          <w:sz w:val="30"/>
          <w:szCs w:val="30"/>
        </w:rPr>
        <w:t xml:space="preserve">         </w:t>
      </w:r>
    </w:p>
    <w:p w:rsidR="00FD7C10" w:rsidRPr="00543AB3" w:rsidRDefault="00FD7C10" w:rsidP="00FD7C10">
      <w:pPr>
        <w:jc w:val="center"/>
        <w:rPr>
          <w:b/>
          <w:sz w:val="30"/>
          <w:szCs w:val="30"/>
        </w:rPr>
      </w:pPr>
      <w:r w:rsidRPr="00543AB3">
        <w:rPr>
          <w:b/>
          <w:sz w:val="30"/>
          <w:szCs w:val="30"/>
        </w:rPr>
        <w:t>BÁO CÁO</w:t>
      </w:r>
    </w:p>
    <w:p w:rsidR="00BB4157" w:rsidRDefault="00FD7C10" w:rsidP="00BB4157">
      <w:pPr>
        <w:ind w:right="21"/>
        <w:jc w:val="center"/>
        <w:rPr>
          <w:b/>
          <w:sz w:val="30"/>
          <w:szCs w:val="30"/>
        </w:rPr>
      </w:pPr>
      <w:r w:rsidRPr="00BB4157">
        <w:rPr>
          <w:b/>
          <w:sz w:val="30"/>
          <w:szCs w:val="30"/>
        </w:rPr>
        <w:t xml:space="preserve">TÌNH HÌNH THỰC HIỆN KẾ HOẠCH KINH TẾ XÃ HỘI </w:t>
      </w:r>
    </w:p>
    <w:p w:rsidR="00FD7C10" w:rsidRPr="00BB4157" w:rsidRDefault="00FD7C10" w:rsidP="00BB4157">
      <w:pPr>
        <w:ind w:right="21"/>
        <w:jc w:val="center"/>
        <w:rPr>
          <w:b/>
          <w:sz w:val="30"/>
          <w:szCs w:val="30"/>
        </w:rPr>
      </w:pPr>
      <w:r w:rsidRPr="00BB4157">
        <w:rPr>
          <w:b/>
          <w:sz w:val="30"/>
          <w:szCs w:val="30"/>
        </w:rPr>
        <w:t>6 THÁNG ĐẦU NĂM</w:t>
      </w:r>
      <w:r w:rsidR="00BB4157">
        <w:rPr>
          <w:b/>
          <w:sz w:val="30"/>
          <w:szCs w:val="30"/>
        </w:rPr>
        <w:t xml:space="preserve"> </w:t>
      </w:r>
      <w:r w:rsidRPr="00BB4157">
        <w:rPr>
          <w:b/>
          <w:sz w:val="30"/>
          <w:szCs w:val="30"/>
        </w:rPr>
        <w:t>VÀ NHIỆM VỤ 6 THÁNG CUỐI</w:t>
      </w:r>
      <w:r w:rsidRPr="00BB4157">
        <w:rPr>
          <w:rFonts w:ascii="Arial" w:hAnsi="Arial" w:cs="Arial"/>
          <w:b/>
          <w:sz w:val="30"/>
          <w:szCs w:val="30"/>
        </w:rPr>
        <w:t xml:space="preserve"> </w:t>
      </w:r>
      <w:r w:rsidRPr="00BB4157">
        <w:rPr>
          <w:b/>
          <w:sz w:val="30"/>
          <w:szCs w:val="30"/>
        </w:rPr>
        <w:t xml:space="preserve"> NĂM 2020</w:t>
      </w:r>
    </w:p>
    <w:p w:rsidR="00FD7C10" w:rsidRPr="00BB4157" w:rsidRDefault="00715952" w:rsidP="007D39BD">
      <w:pPr>
        <w:spacing w:before="40" w:after="40"/>
        <w:ind w:right="21"/>
        <w:jc w:val="center"/>
        <w:rPr>
          <w:sz w:val="30"/>
          <w:szCs w:val="30"/>
        </w:rPr>
      </w:pPr>
      <w:r>
        <w:rPr>
          <w:noProof/>
          <w:sz w:val="30"/>
          <w:szCs w:val="30"/>
        </w:rPr>
        <mc:AlternateContent>
          <mc:Choice Requires="wps">
            <w:drawing>
              <wp:anchor distT="0" distB="0" distL="114300" distR="114300" simplePos="0" relativeHeight="251662336" behindDoc="0" locked="0" layoutInCell="1" allowOverlap="1">
                <wp:simplePos x="0" y="0"/>
                <wp:positionH relativeFrom="column">
                  <wp:posOffset>2057400</wp:posOffset>
                </wp:positionH>
                <wp:positionV relativeFrom="paragraph">
                  <wp:posOffset>10160</wp:posOffset>
                </wp:positionV>
                <wp:extent cx="1943100" cy="0"/>
                <wp:effectExtent l="9525" t="7620" r="9525" b="1143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929EB4"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8pt" to="31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MSB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"/>
            </w:pict>
          </mc:Fallback>
        </mc:AlternateContent>
      </w:r>
    </w:p>
    <w:p w:rsidR="00FD7C10" w:rsidRPr="00BB4157" w:rsidRDefault="00FD7C10" w:rsidP="00FD7C10">
      <w:pPr>
        <w:tabs>
          <w:tab w:val="left" w:pos="720"/>
          <w:tab w:val="center" w:pos="4896"/>
        </w:tabs>
        <w:spacing w:before="40" w:after="40"/>
        <w:rPr>
          <w:sz w:val="2"/>
          <w:szCs w:val="30"/>
        </w:rPr>
      </w:pPr>
      <w:r w:rsidRPr="00543AB3">
        <w:rPr>
          <w:sz w:val="30"/>
          <w:szCs w:val="30"/>
        </w:rPr>
        <w:tab/>
      </w:r>
      <w:r w:rsidRPr="00543AB3">
        <w:rPr>
          <w:sz w:val="30"/>
          <w:szCs w:val="30"/>
        </w:rPr>
        <w:tab/>
      </w:r>
    </w:p>
    <w:p w:rsidR="00FD7C10" w:rsidRPr="00543AB3" w:rsidRDefault="00FD7C10" w:rsidP="00FD7C10">
      <w:pPr>
        <w:spacing w:before="40" w:after="40"/>
        <w:ind w:firstLine="547"/>
        <w:rPr>
          <w:b/>
          <w:sz w:val="30"/>
          <w:szCs w:val="30"/>
        </w:rPr>
      </w:pPr>
      <w:r w:rsidRPr="00543AB3">
        <w:rPr>
          <w:b/>
          <w:sz w:val="30"/>
          <w:szCs w:val="30"/>
        </w:rPr>
        <w:t>A/ TÌNH HÌNH KINH TẾ - XÃ HỘI 6 THÁNG ĐẦU NĂM 2020</w:t>
      </w:r>
    </w:p>
    <w:p w:rsidR="00FD7C10" w:rsidRPr="00543AB3" w:rsidRDefault="00FD7C10" w:rsidP="00A73B7E">
      <w:pPr>
        <w:spacing w:line="276" w:lineRule="auto"/>
        <w:ind w:firstLine="547"/>
        <w:jc w:val="both"/>
        <w:rPr>
          <w:bCs/>
          <w:spacing w:val="-4"/>
          <w:sz w:val="30"/>
          <w:szCs w:val="30"/>
        </w:rPr>
      </w:pPr>
      <w:r w:rsidRPr="00543AB3">
        <w:rPr>
          <w:bCs/>
          <w:spacing w:val="-4"/>
          <w:sz w:val="30"/>
          <w:szCs w:val="30"/>
        </w:rPr>
        <w:t>Thực hiện kế hoạch phát triển kinh tế - xã hội năm 2020, bên cạnh những thuận lợi cơ bản, cũng gặp không ít khó khăn, những biến động về thời tiết nắng nóng kéo dài</w:t>
      </w:r>
      <w:r w:rsidRPr="00543AB3">
        <w:rPr>
          <w:bCs/>
          <w:spacing w:val="-4"/>
          <w:sz w:val="30"/>
          <w:szCs w:val="30"/>
          <w:lang w:val="vi-VN"/>
        </w:rPr>
        <w:t xml:space="preserve">, </w:t>
      </w:r>
      <w:r w:rsidRPr="00543AB3">
        <w:rPr>
          <w:bCs/>
          <w:spacing w:val="-4"/>
          <w:sz w:val="30"/>
          <w:szCs w:val="30"/>
        </w:rPr>
        <w:t>dịch bệnh liên tiếp xảy ra, tình hình giá cả thị trường tăng đột biến.</w:t>
      </w:r>
    </w:p>
    <w:p w:rsidR="00FD7C10" w:rsidRPr="00543AB3" w:rsidRDefault="00FD7C10" w:rsidP="00A73B7E">
      <w:pPr>
        <w:spacing w:before="40" w:after="40" w:line="276" w:lineRule="auto"/>
        <w:ind w:firstLine="547"/>
        <w:jc w:val="both"/>
        <w:rPr>
          <w:bCs/>
          <w:sz w:val="30"/>
          <w:szCs w:val="30"/>
        </w:rPr>
      </w:pPr>
      <w:r w:rsidRPr="00543AB3">
        <w:rPr>
          <w:bCs/>
          <w:sz w:val="30"/>
          <w:szCs w:val="30"/>
        </w:rPr>
        <w:t>Song, nhờ sự quan tâm lãnh chỉ đạo sâu sát của Huyện ủy, HĐND, UBND Huyện, sự chỉ đạo giúp đỡ các ban ngành của Tỉnh và Huyện, sự lãnh chỉ đạo trực tiếp của Đảng ủy, cán bộ và nhân dân Thị Trấn đã nỗ lực vượt qua những khó khăn thách thức, phấn đấu đạt được những kết quả khá</w:t>
      </w:r>
      <w:r w:rsidRPr="00543AB3">
        <w:rPr>
          <w:bCs/>
          <w:spacing w:val="-8"/>
          <w:sz w:val="30"/>
          <w:szCs w:val="30"/>
        </w:rPr>
        <w:t xml:space="preserve"> quan trọng, tình hình kinh tế - xã hội 6 tháng đầu năm 2020 tiếp tục ổn định, các hoạt động văn hóa xã hội có chuyển biến tích cực, đời sống nhân dân được ổn định, quốc phòng, an ninh và trật tự an toàn xã hội được giữ vững, diện mạo đô thị hóa tiếp tục khởi sắc. </w:t>
      </w:r>
    </w:p>
    <w:p w:rsidR="00FD7C10" w:rsidRPr="00543AB3" w:rsidRDefault="00FD7C10" w:rsidP="00A73B7E">
      <w:pPr>
        <w:spacing w:before="40" w:after="40" w:line="276" w:lineRule="auto"/>
        <w:ind w:firstLine="547"/>
        <w:jc w:val="both"/>
        <w:rPr>
          <w:bCs/>
          <w:sz w:val="30"/>
          <w:szCs w:val="30"/>
        </w:rPr>
      </w:pPr>
      <w:r w:rsidRPr="00543AB3">
        <w:rPr>
          <w:bCs/>
          <w:sz w:val="30"/>
          <w:szCs w:val="30"/>
        </w:rPr>
        <w:t>Kết quả thực hiện các chỉ tiêu chủ yếu 6 tháng đầu năm 2020:</w:t>
      </w:r>
    </w:p>
    <w:tbl>
      <w:tblPr>
        <w:tblW w:w="9810" w:type="dxa"/>
        <w:tblInd w:w="18" w:type="dxa"/>
        <w:tblLayout w:type="fixed"/>
        <w:tblLook w:val="01E0" w:firstRow="1" w:lastRow="1" w:firstColumn="1" w:lastColumn="1" w:noHBand="0" w:noVBand="0"/>
      </w:tblPr>
      <w:tblGrid>
        <w:gridCol w:w="630"/>
        <w:gridCol w:w="4950"/>
        <w:gridCol w:w="1170"/>
        <w:gridCol w:w="1080"/>
        <w:gridCol w:w="900"/>
        <w:gridCol w:w="1080"/>
      </w:tblGrid>
      <w:tr w:rsidR="00BB4157" w:rsidRPr="00543AB3" w:rsidTr="00BB4157">
        <w:tc>
          <w:tcPr>
            <w:tcW w:w="630" w:type="dxa"/>
            <w:vMerge w:val="restart"/>
            <w:tcBorders>
              <w:top w:val="single" w:sz="4" w:space="0" w:color="auto"/>
              <w:left w:val="single" w:sz="4" w:space="0" w:color="auto"/>
              <w:right w:val="single" w:sz="4" w:space="0" w:color="auto"/>
            </w:tcBorders>
            <w:vAlign w:val="center"/>
          </w:tcPr>
          <w:p w:rsidR="00FD7C10" w:rsidRPr="00543AB3" w:rsidRDefault="00FD7C10" w:rsidP="00A73B7E">
            <w:pPr>
              <w:tabs>
                <w:tab w:val="center" w:pos="4320"/>
                <w:tab w:val="right" w:pos="8640"/>
              </w:tabs>
              <w:spacing w:before="40" w:after="40"/>
              <w:jc w:val="center"/>
              <w:rPr>
                <w:b/>
                <w:bCs/>
                <w:sz w:val="30"/>
                <w:szCs w:val="30"/>
              </w:rPr>
            </w:pPr>
            <w:r w:rsidRPr="00543AB3">
              <w:rPr>
                <w:b/>
                <w:bCs/>
                <w:sz w:val="30"/>
                <w:szCs w:val="30"/>
              </w:rPr>
              <w:t>TT</w:t>
            </w:r>
          </w:p>
        </w:tc>
        <w:tc>
          <w:tcPr>
            <w:tcW w:w="4950" w:type="dxa"/>
            <w:vMerge w:val="restart"/>
            <w:tcBorders>
              <w:top w:val="single" w:sz="4" w:space="0" w:color="auto"/>
              <w:left w:val="single" w:sz="4" w:space="0" w:color="auto"/>
              <w:right w:val="single" w:sz="4" w:space="0" w:color="auto"/>
            </w:tcBorders>
            <w:vAlign w:val="center"/>
          </w:tcPr>
          <w:p w:rsidR="00FD7C10" w:rsidRPr="00543AB3" w:rsidRDefault="00FD7C10" w:rsidP="00A73B7E">
            <w:pPr>
              <w:tabs>
                <w:tab w:val="center" w:pos="4320"/>
                <w:tab w:val="right" w:pos="8640"/>
              </w:tabs>
              <w:spacing w:before="40" w:after="40"/>
              <w:jc w:val="center"/>
              <w:rPr>
                <w:b/>
                <w:bCs/>
                <w:sz w:val="30"/>
                <w:szCs w:val="30"/>
              </w:rPr>
            </w:pPr>
            <w:r w:rsidRPr="00543AB3">
              <w:rPr>
                <w:b/>
                <w:bCs/>
                <w:sz w:val="30"/>
                <w:szCs w:val="30"/>
              </w:rPr>
              <w:t>Chỉ tiêu chủ yếu</w:t>
            </w:r>
          </w:p>
        </w:tc>
        <w:tc>
          <w:tcPr>
            <w:tcW w:w="1170" w:type="dxa"/>
            <w:vMerge w:val="restart"/>
            <w:tcBorders>
              <w:top w:val="single" w:sz="4" w:space="0" w:color="auto"/>
              <w:left w:val="single" w:sz="4" w:space="0" w:color="auto"/>
              <w:right w:val="single" w:sz="4" w:space="0" w:color="auto"/>
            </w:tcBorders>
            <w:vAlign w:val="center"/>
          </w:tcPr>
          <w:p w:rsidR="00FD7C10" w:rsidRPr="00543AB3" w:rsidRDefault="00FD7C10" w:rsidP="00A73B7E">
            <w:pPr>
              <w:tabs>
                <w:tab w:val="center" w:pos="4320"/>
                <w:tab w:val="right" w:pos="8640"/>
              </w:tabs>
              <w:spacing w:before="40" w:after="40"/>
              <w:ind w:left="-84" w:right="-108"/>
              <w:jc w:val="center"/>
              <w:rPr>
                <w:b/>
                <w:bCs/>
                <w:sz w:val="30"/>
                <w:szCs w:val="30"/>
              </w:rPr>
            </w:pPr>
            <w:r w:rsidRPr="00543AB3">
              <w:rPr>
                <w:b/>
                <w:bCs/>
                <w:sz w:val="30"/>
                <w:szCs w:val="30"/>
              </w:rPr>
              <w:t>ĐVT</w:t>
            </w:r>
          </w:p>
        </w:tc>
        <w:tc>
          <w:tcPr>
            <w:tcW w:w="1080" w:type="dxa"/>
            <w:vMerge w:val="restart"/>
            <w:tcBorders>
              <w:top w:val="single" w:sz="4" w:space="0" w:color="auto"/>
              <w:left w:val="single" w:sz="4" w:space="0" w:color="auto"/>
              <w:right w:val="single" w:sz="4" w:space="0" w:color="auto"/>
            </w:tcBorders>
            <w:vAlign w:val="center"/>
          </w:tcPr>
          <w:p w:rsidR="00FD7C10" w:rsidRPr="00543AB3" w:rsidRDefault="00FD7C10" w:rsidP="00A73B7E">
            <w:pPr>
              <w:tabs>
                <w:tab w:val="center" w:pos="4320"/>
                <w:tab w:val="right" w:pos="8640"/>
              </w:tabs>
              <w:spacing w:before="40" w:after="40"/>
              <w:ind w:left="-108" w:right="-108"/>
              <w:jc w:val="center"/>
              <w:rPr>
                <w:b/>
                <w:bCs/>
                <w:sz w:val="30"/>
                <w:szCs w:val="30"/>
              </w:rPr>
            </w:pPr>
            <w:r w:rsidRPr="00543AB3">
              <w:rPr>
                <w:b/>
                <w:bCs/>
                <w:sz w:val="30"/>
                <w:szCs w:val="30"/>
              </w:rPr>
              <w:t>KH năm 2020</w:t>
            </w: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FD7C10" w:rsidRPr="00543AB3" w:rsidRDefault="00FD7C10" w:rsidP="00A73B7E">
            <w:pPr>
              <w:tabs>
                <w:tab w:val="center" w:pos="4320"/>
                <w:tab w:val="right" w:pos="8640"/>
              </w:tabs>
              <w:spacing w:before="40" w:after="40"/>
              <w:ind w:left="-108" w:right="-108"/>
              <w:jc w:val="center"/>
              <w:rPr>
                <w:b/>
                <w:bCs/>
                <w:sz w:val="30"/>
                <w:szCs w:val="30"/>
              </w:rPr>
            </w:pPr>
            <w:r w:rsidRPr="00543AB3">
              <w:rPr>
                <w:b/>
                <w:bCs/>
                <w:sz w:val="30"/>
                <w:szCs w:val="30"/>
              </w:rPr>
              <w:t xml:space="preserve"> Ước thực hiện 6 tháng đầu năm 2020</w:t>
            </w:r>
          </w:p>
        </w:tc>
      </w:tr>
      <w:tr w:rsidR="00BB4157" w:rsidRPr="00543AB3" w:rsidTr="00BB4157">
        <w:tc>
          <w:tcPr>
            <w:tcW w:w="630" w:type="dxa"/>
            <w:vMerge/>
            <w:tcBorders>
              <w:left w:val="single" w:sz="4" w:space="0" w:color="auto"/>
              <w:bottom w:val="single" w:sz="4" w:space="0" w:color="auto"/>
              <w:right w:val="single" w:sz="4" w:space="0" w:color="auto"/>
            </w:tcBorders>
            <w:vAlign w:val="center"/>
          </w:tcPr>
          <w:p w:rsidR="00FD7C10" w:rsidRPr="00543AB3" w:rsidRDefault="00FD7C10" w:rsidP="00A73B7E">
            <w:pPr>
              <w:tabs>
                <w:tab w:val="center" w:pos="4320"/>
                <w:tab w:val="right" w:pos="8640"/>
              </w:tabs>
              <w:spacing w:before="40" w:after="40"/>
              <w:jc w:val="center"/>
              <w:rPr>
                <w:b/>
                <w:bCs/>
                <w:sz w:val="30"/>
                <w:szCs w:val="30"/>
              </w:rPr>
            </w:pPr>
          </w:p>
        </w:tc>
        <w:tc>
          <w:tcPr>
            <w:tcW w:w="4950" w:type="dxa"/>
            <w:vMerge/>
            <w:tcBorders>
              <w:left w:val="single" w:sz="4" w:space="0" w:color="auto"/>
              <w:bottom w:val="single" w:sz="4" w:space="0" w:color="auto"/>
              <w:right w:val="single" w:sz="4" w:space="0" w:color="auto"/>
            </w:tcBorders>
            <w:vAlign w:val="center"/>
          </w:tcPr>
          <w:p w:rsidR="00FD7C10" w:rsidRPr="00543AB3" w:rsidRDefault="00FD7C10" w:rsidP="00A73B7E">
            <w:pPr>
              <w:tabs>
                <w:tab w:val="center" w:pos="4320"/>
                <w:tab w:val="right" w:pos="8640"/>
              </w:tabs>
              <w:spacing w:before="40" w:after="40"/>
              <w:jc w:val="center"/>
              <w:rPr>
                <w:b/>
                <w:bCs/>
                <w:sz w:val="30"/>
                <w:szCs w:val="30"/>
              </w:rPr>
            </w:pPr>
          </w:p>
        </w:tc>
        <w:tc>
          <w:tcPr>
            <w:tcW w:w="1170" w:type="dxa"/>
            <w:vMerge/>
            <w:tcBorders>
              <w:left w:val="single" w:sz="4" w:space="0" w:color="auto"/>
              <w:bottom w:val="single" w:sz="4" w:space="0" w:color="auto"/>
              <w:right w:val="single" w:sz="4" w:space="0" w:color="auto"/>
            </w:tcBorders>
            <w:vAlign w:val="center"/>
          </w:tcPr>
          <w:p w:rsidR="00FD7C10" w:rsidRPr="00543AB3" w:rsidRDefault="00FD7C10" w:rsidP="00A73B7E">
            <w:pPr>
              <w:tabs>
                <w:tab w:val="center" w:pos="4320"/>
                <w:tab w:val="right" w:pos="8640"/>
              </w:tabs>
              <w:spacing w:before="40" w:after="40"/>
              <w:ind w:left="-84" w:right="-108"/>
              <w:jc w:val="center"/>
              <w:rPr>
                <w:b/>
                <w:bCs/>
                <w:sz w:val="30"/>
                <w:szCs w:val="30"/>
              </w:rPr>
            </w:pPr>
          </w:p>
        </w:tc>
        <w:tc>
          <w:tcPr>
            <w:tcW w:w="1080" w:type="dxa"/>
            <w:vMerge/>
            <w:tcBorders>
              <w:left w:val="single" w:sz="4" w:space="0" w:color="auto"/>
              <w:bottom w:val="single" w:sz="4" w:space="0" w:color="auto"/>
              <w:right w:val="single" w:sz="4" w:space="0" w:color="auto"/>
            </w:tcBorders>
            <w:vAlign w:val="center"/>
          </w:tcPr>
          <w:p w:rsidR="00FD7C10" w:rsidRPr="00543AB3" w:rsidRDefault="00FD7C10" w:rsidP="00A73B7E">
            <w:pPr>
              <w:tabs>
                <w:tab w:val="center" w:pos="4320"/>
                <w:tab w:val="right" w:pos="8640"/>
              </w:tabs>
              <w:spacing w:before="40" w:after="40"/>
              <w:ind w:left="-108" w:right="-108"/>
              <w:jc w:val="center"/>
              <w:rPr>
                <w:b/>
                <w:bCs/>
                <w:sz w:val="30"/>
                <w:szCs w:val="30"/>
              </w:rPr>
            </w:pPr>
          </w:p>
        </w:tc>
        <w:tc>
          <w:tcPr>
            <w:tcW w:w="900" w:type="dxa"/>
            <w:tcBorders>
              <w:top w:val="single" w:sz="4" w:space="0" w:color="auto"/>
              <w:left w:val="single" w:sz="4" w:space="0" w:color="auto"/>
              <w:bottom w:val="single" w:sz="4" w:space="0" w:color="auto"/>
              <w:right w:val="single" w:sz="4" w:space="0" w:color="auto"/>
            </w:tcBorders>
            <w:vAlign w:val="center"/>
          </w:tcPr>
          <w:p w:rsidR="00FD7C10" w:rsidRPr="00543AB3" w:rsidRDefault="00FD7C10" w:rsidP="00A73B7E">
            <w:pPr>
              <w:tabs>
                <w:tab w:val="center" w:pos="4320"/>
                <w:tab w:val="right" w:pos="8640"/>
              </w:tabs>
              <w:spacing w:before="40" w:after="40"/>
              <w:ind w:left="-78" w:right="-108" w:hanging="21"/>
              <w:jc w:val="center"/>
              <w:rPr>
                <w:b/>
                <w:bCs/>
                <w:sz w:val="30"/>
                <w:szCs w:val="30"/>
              </w:rPr>
            </w:pPr>
            <w:r w:rsidRPr="00543AB3">
              <w:rPr>
                <w:b/>
                <w:bCs/>
                <w:sz w:val="30"/>
                <w:szCs w:val="30"/>
              </w:rPr>
              <w:t>Ước thực hiện</w:t>
            </w:r>
          </w:p>
        </w:tc>
        <w:tc>
          <w:tcPr>
            <w:tcW w:w="1080" w:type="dxa"/>
            <w:tcBorders>
              <w:top w:val="single" w:sz="4" w:space="0" w:color="auto"/>
              <w:left w:val="single" w:sz="4" w:space="0" w:color="auto"/>
              <w:bottom w:val="single" w:sz="4" w:space="0" w:color="auto"/>
              <w:right w:val="single" w:sz="4" w:space="0" w:color="auto"/>
            </w:tcBorders>
            <w:vAlign w:val="center"/>
          </w:tcPr>
          <w:p w:rsidR="00FD7C10" w:rsidRPr="00543AB3" w:rsidRDefault="00FD7C10" w:rsidP="00A73B7E">
            <w:pPr>
              <w:tabs>
                <w:tab w:val="center" w:pos="4320"/>
                <w:tab w:val="right" w:pos="8640"/>
              </w:tabs>
              <w:spacing w:before="40" w:after="40"/>
              <w:jc w:val="center"/>
              <w:rPr>
                <w:b/>
                <w:bCs/>
                <w:sz w:val="30"/>
                <w:szCs w:val="30"/>
              </w:rPr>
            </w:pPr>
            <w:r w:rsidRPr="00543AB3">
              <w:rPr>
                <w:b/>
                <w:bCs/>
                <w:sz w:val="30"/>
                <w:szCs w:val="30"/>
              </w:rPr>
              <w:t>So với KH (%)</w:t>
            </w:r>
          </w:p>
        </w:tc>
      </w:tr>
      <w:tr w:rsidR="00BB4157" w:rsidRPr="00543AB3" w:rsidTr="00BB4157">
        <w:tc>
          <w:tcPr>
            <w:tcW w:w="630" w:type="dxa"/>
            <w:tcBorders>
              <w:top w:val="single" w:sz="4" w:space="0" w:color="auto"/>
              <w:left w:val="single" w:sz="4" w:space="0" w:color="auto"/>
              <w:bottom w:val="single" w:sz="4" w:space="0" w:color="auto"/>
              <w:right w:val="single" w:sz="4" w:space="0" w:color="auto"/>
            </w:tcBorders>
          </w:tcPr>
          <w:p w:rsidR="00FD7C10" w:rsidRPr="00543AB3" w:rsidRDefault="00FD7C10" w:rsidP="00A73B7E">
            <w:pPr>
              <w:tabs>
                <w:tab w:val="center" w:pos="4320"/>
                <w:tab w:val="right" w:pos="8640"/>
              </w:tabs>
              <w:spacing w:before="40" w:after="40"/>
              <w:jc w:val="center"/>
              <w:rPr>
                <w:b/>
                <w:bCs/>
                <w:sz w:val="30"/>
                <w:szCs w:val="30"/>
              </w:rPr>
            </w:pPr>
            <w:r w:rsidRPr="00543AB3">
              <w:rPr>
                <w:b/>
                <w:bCs/>
                <w:sz w:val="30"/>
                <w:szCs w:val="30"/>
              </w:rPr>
              <w:t>I</w:t>
            </w:r>
          </w:p>
        </w:tc>
        <w:tc>
          <w:tcPr>
            <w:tcW w:w="4950" w:type="dxa"/>
            <w:tcBorders>
              <w:top w:val="single" w:sz="4" w:space="0" w:color="auto"/>
              <w:left w:val="single" w:sz="4" w:space="0" w:color="auto"/>
              <w:bottom w:val="single" w:sz="4" w:space="0" w:color="auto"/>
              <w:right w:val="single" w:sz="4" w:space="0" w:color="auto"/>
            </w:tcBorders>
          </w:tcPr>
          <w:p w:rsidR="00FD7C10" w:rsidRPr="00543AB3" w:rsidRDefault="00FD7C10" w:rsidP="00A73B7E">
            <w:pPr>
              <w:tabs>
                <w:tab w:val="center" w:pos="4320"/>
                <w:tab w:val="right" w:pos="8640"/>
              </w:tabs>
              <w:spacing w:before="40" w:after="40"/>
              <w:jc w:val="both"/>
              <w:rPr>
                <w:b/>
                <w:bCs/>
                <w:sz w:val="30"/>
                <w:szCs w:val="30"/>
              </w:rPr>
            </w:pPr>
            <w:r w:rsidRPr="00543AB3">
              <w:rPr>
                <w:b/>
                <w:bCs/>
                <w:sz w:val="30"/>
                <w:szCs w:val="30"/>
              </w:rPr>
              <w:t>Về kinh tế:</w:t>
            </w:r>
          </w:p>
        </w:tc>
        <w:tc>
          <w:tcPr>
            <w:tcW w:w="1170" w:type="dxa"/>
            <w:tcBorders>
              <w:top w:val="single" w:sz="4" w:space="0" w:color="auto"/>
              <w:left w:val="single" w:sz="4" w:space="0" w:color="auto"/>
              <w:bottom w:val="single" w:sz="4" w:space="0" w:color="auto"/>
              <w:right w:val="single" w:sz="4" w:space="0" w:color="auto"/>
            </w:tcBorders>
          </w:tcPr>
          <w:p w:rsidR="00FD7C10" w:rsidRPr="00543AB3" w:rsidRDefault="00FD7C10" w:rsidP="00A73B7E">
            <w:pPr>
              <w:tabs>
                <w:tab w:val="center" w:pos="4320"/>
                <w:tab w:val="right" w:pos="8640"/>
              </w:tabs>
              <w:spacing w:before="40" w:after="40"/>
              <w:ind w:left="-84" w:right="-108"/>
              <w:jc w:val="center"/>
              <w:rPr>
                <w:b/>
                <w:bCs/>
                <w:sz w:val="30"/>
                <w:szCs w:val="30"/>
              </w:rPr>
            </w:pPr>
          </w:p>
        </w:tc>
        <w:tc>
          <w:tcPr>
            <w:tcW w:w="1080" w:type="dxa"/>
            <w:tcBorders>
              <w:top w:val="single" w:sz="4" w:space="0" w:color="auto"/>
              <w:left w:val="single" w:sz="4" w:space="0" w:color="auto"/>
              <w:bottom w:val="single" w:sz="4" w:space="0" w:color="auto"/>
              <w:right w:val="single" w:sz="4" w:space="0" w:color="auto"/>
            </w:tcBorders>
          </w:tcPr>
          <w:p w:rsidR="00FD7C10" w:rsidRPr="00543AB3" w:rsidRDefault="00FD7C10" w:rsidP="00A73B7E">
            <w:pPr>
              <w:tabs>
                <w:tab w:val="center" w:pos="4320"/>
                <w:tab w:val="right" w:pos="8640"/>
              </w:tabs>
              <w:spacing w:before="40" w:after="40"/>
              <w:ind w:left="-108" w:right="-108"/>
              <w:jc w:val="center"/>
              <w:rPr>
                <w:b/>
                <w:bCs/>
                <w:sz w:val="30"/>
                <w:szCs w:val="30"/>
              </w:rPr>
            </w:pPr>
          </w:p>
        </w:tc>
        <w:tc>
          <w:tcPr>
            <w:tcW w:w="900" w:type="dxa"/>
            <w:tcBorders>
              <w:top w:val="single" w:sz="4" w:space="0" w:color="auto"/>
              <w:left w:val="single" w:sz="4" w:space="0" w:color="auto"/>
              <w:bottom w:val="single" w:sz="4" w:space="0" w:color="auto"/>
              <w:right w:val="single" w:sz="4" w:space="0" w:color="auto"/>
            </w:tcBorders>
          </w:tcPr>
          <w:p w:rsidR="00FD7C10" w:rsidRPr="00543AB3" w:rsidRDefault="00FD7C10" w:rsidP="00A73B7E">
            <w:pPr>
              <w:tabs>
                <w:tab w:val="center" w:pos="4320"/>
                <w:tab w:val="right" w:pos="8640"/>
              </w:tabs>
              <w:spacing w:before="40" w:after="40"/>
              <w:jc w:val="center"/>
              <w:rPr>
                <w:b/>
                <w:bCs/>
                <w:sz w:val="30"/>
                <w:szCs w:val="30"/>
              </w:rPr>
            </w:pPr>
          </w:p>
        </w:tc>
        <w:tc>
          <w:tcPr>
            <w:tcW w:w="1080" w:type="dxa"/>
            <w:tcBorders>
              <w:top w:val="single" w:sz="4" w:space="0" w:color="auto"/>
              <w:left w:val="single" w:sz="4" w:space="0" w:color="auto"/>
              <w:bottom w:val="single" w:sz="4" w:space="0" w:color="auto"/>
              <w:right w:val="single" w:sz="4" w:space="0" w:color="auto"/>
            </w:tcBorders>
          </w:tcPr>
          <w:p w:rsidR="00FD7C10" w:rsidRPr="00543AB3" w:rsidRDefault="00FD7C10" w:rsidP="00A73B7E">
            <w:pPr>
              <w:tabs>
                <w:tab w:val="center" w:pos="4320"/>
                <w:tab w:val="right" w:pos="8640"/>
              </w:tabs>
              <w:spacing w:before="40" w:after="40"/>
              <w:jc w:val="center"/>
              <w:rPr>
                <w:b/>
                <w:bCs/>
                <w:sz w:val="30"/>
                <w:szCs w:val="30"/>
              </w:rPr>
            </w:pPr>
          </w:p>
        </w:tc>
      </w:tr>
      <w:tr w:rsidR="00BB4157" w:rsidRPr="00543AB3" w:rsidTr="00BB4157">
        <w:tc>
          <w:tcPr>
            <w:tcW w:w="630" w:type="dxa"/>
            <w:tcBorders>
              <w:top w:val="single" w:sz="4" w:space="0" w:color="auto"/>
              <w:left w:val="single" w:sz="4" w:space="0" w:color="auto"/>
              <w:bottom w:val="single" w:sz="4" w:space="0" w:color="auto"/>
              <w:right w:val="single" w:sz="4" w:space="0" w:color="auto"/>
            </w:tcBorders>
          </w:tcPr>
          <w:p w:rsidR="00FD7C10" w:rsidRPr="00543AB3" w:rsidRDefault="00FD7C10" w:rsidP="00A73B7E">
            <w:pPr>
              <w:tabs>
                <w:tab w:val="center" w:pos="4320"/>
                <w:tab w:val="right" w:pos="8640"/>
              </w:tabs>
              <w:spacing w:before="40" w:after="40"/>
              <w:jc w:val="center"/>
              <w:rPr>
                <w:b/>
                <w:bCs/>
                <w:sz w:val="30"/>
                <w:szCs w:val="30"/>
              </w:rPr>
            </w:pPr>
            <w:r w:rsidRPr="00543AB3">
              <w:rPr>
                <w:b/>
                <w:bCs/>
                <w:sz w:val="30"/>
                <w:szCs w:val="30"/>
              </w:rPr>
              <w:t>1</w:t>
            </w:r>
          </w:p>
        </w:tc>
        <w:tc>
          <w:tcPr>
            <w:tcW w:w="4950" w:type="dxa"/>
            <w:tcBorders>
              <w:top w:val="single" w:sz="4" w:space="0" w:color="auto"/>
              <w:left w:val="single" w:sz="4" w:space="0" w:color="auto"/>
              <w:bottom w:val="single" w:sz="4" w:space="0" w:color="auto"/>
              <w:right w:val="single" w:sz="4" w:space="0" w:color="auto"/>
            </w:tcBorders>
          </w:tcPr>
          <w:p w:rsidR="00FD7C10" w:rsidRPr="00543AB3" w:rsidRDefault="00FD7C10" w:rsidP="00A73B7E">
            <w:pPr>
              <w:tabs>
                <w:tab w:val="center" w:pos="4320"/>
                <w:tab w:val="right" w:pos="8640"/>
              </w:tabs>
              <w:spacing w:before="40" w:after="40"/>
              <w:jc w:val="both"/>
              <w:rPr>
                <w:b/>
                <w:bCs/>
                <w:sz w:val="30"/>
                <w:szCs w:val="30"/>
              </w:rPr>
            </w:pPr>
            <w:r w:rsidRPr="00543AB3">
              <w:rPr>
                <w:b/>
                <w:bCs/>
                <w:sz w:val="30"/>
                <w:szCs w:val="30"/>
              </w:rPr>
              <w:t>Tốc độ tăng trưởng</w:t>
            </w:r>
          </w:p>
        </w:tc>
        <w:tc>
          <w:tcPr>
            <w:tcW w:w="1170" w:type="dxa"/>
            <w:tcBorders>
              <w:top w:val="single" w:sz="4" w:space="0" w:color="auto"/>
              <w:left w:val="single" w:sz="4" w:space="0" w:color="auto"/>
              <w:bottom w:val="single" w:sz="4" w:space="0" w:color="auto"/>
              <w:right w:val="single" w:sz="4" w:space="0" w:color="auto"/>
            </w:tcBorders>
          </w:tcPr>
          <w:p w:rsidR="00FD7C10" w:rsidRPr="00543AB3" w:rsidRDefault="00FD7C10" w:rsidP="00A73B7E">
            <w:pPr>
              <w:tabs>
                <w:tab w:val="center" w:pos="4320"/>
                <w:tab w:val="right" w:pos="8640"/>
              </w:tabs>
              <w:spacing w:before="40" w:after="40"/>
              <w:ind w:left="-84" w:right="-108"/>
              <w:jc w:val="center"/>
              <w:rPr>
                <w:b/>
                <w:bCs/>
                <w:sz w:val="30"/>
                <w:szCs w:val="30"/>
              </w:rPr>
            </w:pPr>
            <w:r w:rsidRPr="00543AB3">
              <w:rPr>
                <w:b/>
                <w:bCs/>
                <w:sz w:val="30"/>
                <w:szCs w:val="30"/>
              </w:rPr>
              <w:t>%</w:t>
            </w:r>
          </w:p>
        </w:tc>
        <w:tc>
          <w:tcPr>
            <w:tcW w:w="1080" w:type="dxa"/>
            <w:tcBorders>
              <w:top w:val="single" w:sz="4" w:space="0" w:color="auto"/>
              <w:left w:val="single" w:sz="4" w:space="0" w:color="auto"/>
              <w:bottom w:val="single" w:sz="4" w:space="0" w:color="auto"/>
              <w:right w:val="single" w:sz="4" w:space="0" w:color="auto"/>
            </w:tcBorders>
            <w:vAlign w:val="center"/>
          </w:tcPr>
          <w:p w:rsidR="00FD7C10" w:rsidRPr="00543AB3" w:rsidRDefault="00FD7C10" w:rsidP="00A73B7E">
            <w:pPr>
              <w:spacing w:before="60" w:after="60"/>
              <w:jc w:val="center"/>
              <w:rPr>
                <w:b/>
                <w:bCs/>
                <w:sz w:val="30"/>
                <w:szCs w:val="30"/>
              </w:rPr>
            </w:pPr>
            <w:r w:rsidRPr="00543AB3">
              <w:rPr>
                <w:b/>
                <w:bCs/>
                <w:sz w:val="30"/>
                <w:szCs w:val="30"/>
              </w:rPr>
              <w:t>21,5</w:t>
            </w:r>
          </w:p>
        </w:tc>
        <w:tc>
          <w:tcPr>
            <w:tcW w:w="900" w:type="dxa"/>
            <w:tcBorders>
              <w:top w:val="single" w:sz="4" w:space="0" w:color="auto"/>
              <w:left w:val="single" w:sz="4" w:space="0" w:color="auto"/>
              <w:bottom w:val="single" w:sz="4" w:space="0" w:color="auto"/>
              <w:right w:val="single" w:sz="4" w:space="0" w:color="auto"/>
            </w:tcBorders>
          </w:tcPr>
          <w:p w:rsidR="00FD7C10" w:rsidRPr="00543AB3" w:rsidRDefault="00FD7C10" w:rsidP="00A73B7E">
            <w:pPr>
              <w:tabs>
                <w:tab w:val="center" w:pos="4320"/>
                <w:tab w:val="right" w:pos="8640"/>
              </w:tabs>
              <w:spacing w:before="40" w:after="40"/>
              <w:jc w:val="center"/>
              <w:rPr>
                <w:b/>
                <w:bCs/>
                <w:sz w:val="30"/>
                <w:szCs w:val="30"/>
              </w:rPr>
            </w:pPr>
            <w:r w:rsidRPr="00543AB3">
              <w:rPr>
                <w:b/>
                <w:bCs/>
                <w:sz w:val="30"/>
                <w:szCs w:val="30"/>
              </w:rPr>
              <w:t>14</w:t>
            </w:r>
          </w:p>
        </w:tc>
        <w:tc>
          <w:tcPr>
            <w:tcW w:w="1080" w:type="dxa"/>
            <w:tcBorders>
              <w:top w:val="single" w:sz="4" w:space="0" w:color="auto"/>
              <w:left w:val="single" w:sz="4" w:space="0" w:color="auto"/>
              <w:bottom w:val="single" w:sz="4" w:space="0" w:color="auto"/>
              <w:right w:val="single" w:sz="4" w:space="0" w:color="auto"/>
            </w:tcBorders>
          </w:tcPr>
          <w:p w:rsidR="00FD7C10" w:rsidRPr="00543AB3" w:rsidRDefault="00FD7C10" w:rsidP="00A73B7E">
            <w:pPr>
              <w:tabs>
                <w:tab w:val="center" w:pos="4320"/>
                <w:tab w:val="right" w:pos="8640"/>
              </w:tabs>
              <w:spacing w:before="40" w:after="40"/>
              <w:jc w:val="center"/>
              <w:rPr>
                <w:b/>
                <w:bCs/>
                <w:sz w:val="30"/>
                <w:szCs w:val="30"/>
              </w:rPr>
            </w:pPr>
            <w:r w:rsidRPr="00543AB3">
              <w:rPr>
                <w:b/>
                <w:bCs/>
                <w:sz w:val="30"/>
                <w:szCs w:val="30"/>
              </w:rPr>
              <w:t>65,11</w:t>
            </w:r>
          </w:p>
        </w:tc>
      </w:tr>
      <w:tr w:rsidR="00BB4157" w:rsidRPr="00543AB3" w:rsidTr="00BB4157">
        <w:tc>
          <w:tcPr>
            <w:tcW w:w="630" w:type="dxa"/>
            <w:vMerge w:val="restart"/>
            <w:tcBorders>
              <w:top w:val="single" w:sz="4" w:space="0" w:color="auto"/>
              <w:left w:val="single" w:sz="4" w:space="0" w:color="auto"/>
              <w:bottom w:val="single" w:sz="4" w:space="0" w:color="auto"/>
              <w:right w:val="single" w:sz="4" w:space="0" w:color="auto"/>
            </w:tcBorders>
          </w:tcPr>
          <w:p w:rsidR="00FD7C10" w:rsidRPr="00543AB3" w:rsidRDefault="00FD7C10" w:rsidP="00A73B7E">
            <w:pPr>
              <w:tabs>
                <w:tab w:val="center" w:pos="4320"/>
                <w:tab w:val="right" w:pos="8640"/>
              </w:tabs>
              <w:spacing w:before="40" w:after="40"/>
              <w:jc w:val="center"/>
              <w:rPr>
                <w:b/>
                <w:bCs/>
                <w:sz w:val="30"/>
                <w:szCs w:val="30"/>
              </w:rPr>
            </w:pPr>
          </w:p>
        </w:tc>
        <w:tc>
          <w:tcPr>
            <w:tcW w:w="4950" w:type="dxa"/>
            <w:tcBorders>
              <w:top w:val="single" w:sz="4" w:space="0" w:color="auto"/>
              <w:left w:val="single" w:sz="4" w:space="0" w:color="auto"/>
              <w:bottom w:val="single" w:sz="4" w:space="0" w:color="auto"/>
              <w:right w:val="single" w:sz="4" w:space="0" w:color="auto"/>
            </w:tcBorders>
          </w:tcPr>
          <w:p w:rsidR="00FD7C10" w:rsidRPr="00543AB3" w:rsidRDefault="00FD7C10" w:rsidP="00A73B7E">
            <w:pPr>
              <w:tabs>
                <w:tab w:val="center" w:pos="4320"/>
                <w:tab w:val="right" w:pos="8640"/>
              </w:tabs>
              <w:spacing w:before="40" w:after="40"/>
              <w:jc w:val="both"/>
              <w:rPr>
                <w:b/>
                <w:bCs/>
                <w:sz w:val="30"/>
                <w:szCs w:val="30"/>
              </w:rPr>
            </w:pPr>
            <w:r w:rsidRPr="00543AB3">
              <w:rPr>
                <w:b/>
                <w:bCs/>
                <w:sz w:val="30"/>
                <w:szCs w:val="30"/>
              </w:rPr>
              <w:t>- Dịch vụ, du lịch</w:t>
            </w:r>
          </w:p>
        </w:tc>
        <w:tc>
          <w:tcPr>
            <w:tcW w:w="1170" w:type="dxa"/>
            <w:tcBorders>
              <w:top w:val="single" w:sz="4" w:space="0" w:color="auto"/>
              <w:left w:val="single" w:sz="4" w:space="0" w:color="auto"/>
              <w:bottom w:val="single" w:sz="4" w:space="0" w:color="auto"/>
              <w:right w:val="single" w:sz="4" w:space="0" w:color="auto"/>
            </w:tcBorders>
          </w:tcPr>
          <w:p w:rsidR="00FD7C10" w:rsidRPr="00543AB3" w:rsidRDefault="00FD7C10" w:rsidP="00A73B7E">
            <w:pPr>
              <w:tabs>
                <w:tab w:val="center" w:pos="4320"/>
                <w:tab w:val="right" w:pos="8640"/>
              </w:tabs>
              <w:spacing w:before="40" w:after="40"/>
              <w:ind w:left="-84" w:right="-108"/>
              <w:jc w:val="center"/>
              <w:rPr>
                <w:b/>
                <w:bCs/>
                <w:sz w:val="30"/>
                <w:szCs w:val="30"/>
              </w:rPr>
            </w:pPr>
            <w:r w:rsidRPr="00543AB3">
              <w:rPr>
                <w:b/>
                <w:bCs/>
                <w:sz w:val="30"/>
                <w:szCs w:val="30"/>
              </w:rPr>
              <w:t>%</w:t>
            </w:r>
          </w:p>
        </w:tc>
        <w:tc>
          <w:tcPr>
            <w:tcW w:w="1080" w:type="dxa"/>
            <w:tcBorders>
              <w:top w:val="single" w:sz="4" w:space="0" w:color="auto"/>
              <w:left w:val="single" w:sz="4" w:space="0" w:color="auto"/>
              <w:bottom w:val="single" w:sz="4" w:space="0" w:color="auto"/>
              <w:right w:val="single" w:sz="4" w:space="0" w:color="auto"/>
            </w:tcBorders>
            <w:vAlign w:val="center"/>
          </w:tcPr>
          <w:p w:rsidR="00FD7C10" w:rsidRPr="00543AB3" w:rsidRDefault="00FD7C10" w:rsidP="00A73B7E">
            <w:pPr>
              <w:spacing w:before="60" w:after="60"/>
              <w:jc w:val="center"/>
              <w:rPr>
                <w:i/>
                <w:iCs/>
                <w:sz w:val="30"/>
                <w:szCs w:val="30"/>
              </w:rPr>
            </w:pPr>
            <w:r w:rsidRPr="00543AB3">
              <w:rPr>
                <w:i/>
                <w:iCs/>
                <w:sz w:val="30"/>
                <w:szCs w:val="30"/>
              </w:rPr>
              <w:t>24</w:t>
            </w:r>
          </w:p>
        </w:tc>
        <w:tc>
          <w:tcPr>
            <w:tcW w:w="900" w:type="dxa"/>
            <w:tcBorders>
              <w:top w:val="single" w:sz="4" w:space="0" w:color="auto"/>
              <w:left w:val="single" w:sz="4" w:space="0" w:color="auto"/>
              <w:bottom w:val="single" w:sz="4" w:space="0" w:color="auto"/>
              <w:right w:val="single" w:sz="4" w:space="0" w:color="auto"/>
            </w:tcBorders>
          </w:tcPr>
          <w:p w:rsidR="00FD7C10" w:rsidRPr="00543AB3" w:rsidRDefault="00FD7C10" w:rsidP="00A73B7E">
            <w:pPr>
              <w:tabs>
                <w:tab w:val="center" w:pos="4320"/>
                <w:tab w:val="right" w:pos="8640"/>
              </w:tabs>
              <w:spacing w:before="40" w:after="40"/>
              <w:jc w:val="center"/>
              <w:rPr>
                <w:b/>
                <w:bCs/>
                <w:sz w:val="30"/>
                <w:szCs w:val="30"/>
              </w:rPr>
            </w:pPr>
            <w:r w:rsidRPr="00543AB3">
              <w:rPr>
                <w:b/>
                <w:bCs/>
                <w:sz w:val="30"/>
                <w:szCs w:val="30"/>
              </w:rPr>
              <w:t>15,5</w:t>
            </w:r>
          </w:p>
        </w:tc>
        <w:tc>
          <w:tcPr>
            <w:tcW w:w="1080" w:type="dxa"/>
            <w:tcBorders>
              <w:top w:val="single" w:sz="4" w:space="0" w:color="auto"/>
              <w:left w:val="single" w:sz="4" w:space="0" w:color="auto"/>
              <w:bottom w:val="single" w:sz="4" w:space="0" w:color="auto"/>
              <w:right w:val="single" w:sz="4" w:space="0" w:color="auto"/>
            </w:tcBorders>
          </w:tcPr>
          <w:p w:rsidR="00FD7C10" w:rsidRPr="00543AB3" w:rsidRDefault="00FD7C10" w:rsidP="00A73B7E">
            <w:pPr>
              <w:tabs>
                <w:tab w:val="center" w:pos="4320"/>
                <w:tab w:val="right" w:pos="8640"/>
              </w:tabs>
              <w:spacing w:before="40" w:after="40"/>
              <w:jc w:val="center"/>
              <w:rPr>
                <w:b/>
                <w:bCs/>
                <w:sz w:val="30"/>
                <w:szCs w:val="30"/>
              </w:rPr>
            </w:pPr>
            <w:r w:rsidRPr="00543AB3">
              <w:rPr>
                <w:b/>
                <w:bCs/>
                <w:sz w:val="30"/>
                <w:szCs w:val="30"/>
              </w:rPr>
              <w:t>64,58</w:t>
            </w:r>
          </w:p>
        </w:tc>
      </w:tr>
      <w:tr w:rsidR="00BB4157" w:rsidRPr="00543AB3" w:rsidTr="00BB4157">
        <w:tc>
          <w:tcPr>
            <w:tcW w:w="630" w:type="dxa"/>
            <w:vMerge/>
            <w:tcBorders>
              <w:top w:val="single" w:sz="4" w:space="0" w:color="auto"/>
              <w:left w:val="single" w:sz="4" w:space="0" w:color="auto"/>
              <w:bottom w:val="single" w:sz="4" w:space="0" w:color="auto"/>
              <w:right w:val="single" w:sz="4" w:space="0" w:color="auto"/>
            </w:tcBorders>
          </w:tcPr>
          <w:p w:rsidR="00FD7C10" w:rsidRPr="00543AB3" w:rsidRDefault="00FD7C10" w:rsidP="00A73B7E">
            <w:pPr>
              <w:tabs>
                <w:tab w:val="center" w:pos="4320"/>
                <w:tab w:val="right" w:pos="8640"/>
              </w:tabs>
              <w:spacing w:before="40" w:after="40"/>
              <w:jc w:val="center"/>
              <w:rPr>
                <w:b/>
                <w:bCs/>
                <w:sz w:val="30"/>
                <w:szCs w:val="30"/>
              </w:rPr>
            </w:pPr>
          </w:p>
        </w:tc>
        <w:tc>
          <w:tcPr>
            <w:tcW w:w="4950" w:type="dxa"/>
            <w:tcBorders>
              <w:top w:val="single" w:sz="4" w:space="0" w:color="auto"/>
              <w:left w:val="single" w:sz="4" w:space="0" w:color="auto"/>
              <w:bottom w:val="single" w:sz="4" w:space="0" w:color="auto"/>
              <w:right w:val="single" w:sz="4" w:space="0" w:color="auto"/>
            </w:tcBorders>
          </w:tcPr>
          <w:p w:rsidR="00FD7C10" w:rsidRPr="00543AB3" w:rsidRDefault="00FD7C10" w:rsidP="00A73B7E">
            <w:pPr>
              <w:tabs>
                <w:tab w:val="center" w:pos="4320"/>
                <w:tab w:val="right" w:pos="8640"/>
              </w:tabs>
              <w:spacing w:before="40" w:after="40"/>
              <w:jc w:val="both"/>
              <w:rPr>
                <w:b/>
                <w:bCs/>
                <w:sz w:val="30"/>
                <w:szCs w:val="30"/>
              </w:rPr>
            </w:pPr>
            <w:r w:rsidRPr="00543AB3">
              <w:rPr>
                <w:b/>
                <w:bCs/>
                <w:sz w:val="30"/>
                <w:szCs w:val="30"/>
              </w:rPr>
              <w:t>- TTCN, xây dựng</w:t>
            </w:r>
          </w:p>
        </w:tc>
        <w:tc>
          <w:tcPr>
            <w:tcW w:w="1170" w:type="dxa"/>
            <w:tcBorders>
              <w:top w:val="single" w:sz="4" w:space="0" w:color="auto"/>
              <w:left w:val="single" w:sz="4" w:space="0" w:color="auto"/>
              <w:bottom w:val="single" w:sz="4" w:space="0" w:color="auto"/>
              <w:right w:val="single" w:sz="4" w:space="0" w:color="auto"/>
            </w:tcBorders>
          </w:tcPr>
          <w:p w:rsidR="00FD7C10" w:rsidRPr="00543AB3" w:rsidRDefault="00FD7C10" w:rsidP="00A73B7E">
            <w:pPr>
              <w:tabs>
                <w:tab w:val="center" w:pos="4320"/>
                <w:tab w:val="right" w:pos="8640"/>
              </w:tabs>
              <w:spacing w:before="40" w:after="40"/>
              <w:ind w:left="-84" w:right="-108"/>
              <w:jc w:val="center"/>
              <w:rPr>
                <w:b/>
                <w:bCs/>
                <w:sz w:val="30"/>
                <w:szCs w:val="30"/>
              </w:rPr>
            </w:pPr>
            <w:r w:rsidRPr="00543AB3">
              <w:rPr>
                <w:b/>
                <w:bCs/>
                <w:sz w:val="30"/>
                <w:szCs w:val="30"/>
              </w:rPr>
              <w:t>%</w:t>
            </w:r>
          </w:p>
        </w:tc>
        <w:tc>
          <w:tcPr>
            <w:tcW w:w="1080" w:type="dxa"/>
            <w:tcBorders>
              <w:top w:val="single" w:sz="4" w:space="0" w:color="auto"/>
              <w:left w:val="single" w:sz="4" w:space="0" w:color="auto"/>
              <w:bottom w:val="single" w:sz="4" w:space="0" w:color="auto"/>
              <w:right w:val="single" w:sz="4" w:space="0" w:color="auto"/>
            </w:tcBorders>
            <w:vAlign w:val="center"/>
          </w:tcPr>
          <w:p w:rsidR="00FD7C10" w:rsidRPr="00543AB3" w:rsidRDefault="00FD7C10" w:rsidP="00A73B7E">
            <w:pPr>
              <w:spacing w:before="60" w:after="60"/>
              <w:jc w:val="center"/>
              <w:rPr>
                <w:i/>
                <w:iCs/>
                <w:sz w:val="30"/>
                <w:szCs w:val="30"/>
              </w:rPr>
            </w:pPr>
            <w:r w:rsidRPr="00543AB3">
              <w:rPr>
                <w:i/>
                <w:iCs/>
                <w:sz w:val="30"/>
                <w:szCs w:val="30"/>
              </w:rPr>
              <w:t>27,9</w:t>
            </w:r>
          </w:p>
        </w:tc>
        <w:tc>
          <w:tcPr>
            <w:tcW w:w="900" w:type="dxa"/>
            <w:tcBorders>
              <w:top w:val="single" w:sz="4" w:space="0" w:color="auto"/>
              <w:left w:val="single" w:sz="4" w:space="0" w:color="auto"/>
              <w:bottom w:val="single" w:sz="4" w:space="0" w:color="auto"/>
              <w:right w:val="single" w:sz="4" w:space="0" w:color="auto"/>
            </w:tcBorders>
          </w:tcPr>
          <w:p w:rsidR="00FD7C10" w:rsidRPr="00543AB3" w:rsidRDefault="00FD7C10" w:rsidP="00A73B7E">
            <w:pPr>
              <w:tabs>
                <w:tab w:val="center" w:pos="4320"/>
                <w:tab w:val="right" w:pos="8640"/>
              </w:tabs>
              <w:spacing w:before="40" w:after="40"/>
              <w:jc w:val="center"/>
              <w:rPr>
                <w:b/>
                <w:bCs/>
                <w:sz w:val="30"/>
                <w:szCs w:val="30"/>
              </w:rPr>
            </w:pPr>
            <w:r w:rsidRPr="00543AB3">
              <w:rPr>
                <w:b/>
                <w:bCs/>
                <w:sz w:val="30"/>
                <w:szCs w:val="30"/>
              </w:rPr>
              <w:t>18,7</w:t>
            </w:r>
          </w:p>
        </w:tc>
        <w:tc>
          <w:tcPr>
            <w:tcW w:w="1080" w:type="dxa"/>
            <w:tcBorders>
              <w:top w:val="single" w:sz="4" w:space="0" w:color="auto"/>
              <w:left w:val="single" w:sz="4" w:space="0" w:color="auto"/>
              <w:bottom w:val="single" w:sz="4" w:space="0" w:color="auto"/>
              <w:right w:val="single" w:sz="4" w:space="0" w:color="auto"/>
            </w:tcBorders>
          </w:tcPr>
          <w:p w:rsidR="00FD7C10" w:rsidRPr="00543AB3" w:rsidRDefault="00FD7C10" w:rsidP="00A73B7E">
            <w:pPr>
              <w:tabs>
                <w:tab w:val="center" w:pos="4320"/>
                <w:tab w:val="right" w:pos="8640"/>
              </w:tabs>
              <w:spacing w:before="40" w:after="40"/>
              <w:jc w:val="center"/>
              <w:rPr>
                <w:b/>
                <w:bCs/>
                <w:sz w:val="30"/>
                <w:szCs w:val="30"/>
              </w:rPr>
            </w:pPr>
            <w:r w:rsidRPr="00543AB3">
              <w:rPr>
                <w:b/>
                <w:bCs/>
                <w:sz w:val="30"/>
                <w:szCs w:val="30"/>
              </w:rPr>
              <w:t>67,06</w:t>
            </w:r>
          </w:p>
        </w:tc>
      </w:tr>
      <w:tr w:rsidR="00BB4157" w:rsidRPr="00543AB3" w:rsidTr="00BB4157">
        <w:tc>
          <w:tcPr>
            <w:tcW w:w="630" w:type="dxa"/>
            <w:vMerge/>
            <w:tcBorders>
              <w:top w:val="single" w:sz="4" w:space="0" w:color="auto"/>
              <w:left w:val="single" w:sz="4" w:space="0" w:color="auto"/>
              <w:bottom w:val="single" w:sz="4" w:space="0" w:color="auto"/>
              <w:right w:val="single" w:sz="4" w:space="0" w:color="auto"/>
            </w:tcBorders>
          </w:tcPr>
          <w:p w:rsidR="00FD7C10" w:rsidRPr="00543AB3" w:rsidRDefault="00FD7C10" w:rsidP="00A73B7E">
            <w:pPr>
              <w:tabs>
                <w:tab w:val="center" w:pos="4320"/>
                <w:tab w:val="right" w:pos="8640"/>
              </w:tabs>
              <w:spacing w:before="40" w:after="40"/>
              <w:jc w:val="center"/>
              <w:rPr>
                <w:b/>
                <w:bCs/>
                <w:sz w:val="30"/>
                <w:szCs w:val="30"/>
              </w:rPr>
            </w:pPr>
          </w:p>
        </w:tc>
        <w:tc>
          <w:tcPr>
            <w:tcW w:w="4950" w:type="dxa"/>
            <w:tcBorders>
              <w:top w:val="single" w:sz="4" w:space="0" w:color="auto"/>
              <w:left w:val="single" w:sz="4" w:space="0" w:color="auto"/>
              <w:bottom w:val="single" w:sz="4" w:space="0" w:color="auto"/>
              <w:right w:val="single" w:sz="4" w:space="0" w:color="auto"/>
            </w:tcBorders>
          </w:tcPr>
          <w:p w:rsidR="00FD7C10" w:rsidRPr="00543AB3" w:rsidRDefault="00FD7C10" w:rsidP="00A73B7E">
            <w:pPr>
              <w:tabs>
                <w:tab w:val="center" w:pos="4320"/>
                <w:tab w:val="right" w:pos="8640"/>
              </w:tabs>
              <w:spacing w:before="40" w:after="40"/>
              <w:jc w:val="both"/>
              <w:rPr>
                <w:b/>
                <w:bCs/>
                <w:sz w:val="30"/>
                <w:szCs w:val="30"/>
              </w:rPr>
            </w:pPr>
            <w:r w:rsidRPr="00543AB3">
              <w:rPr>
                <w:b/>
                <w:bCs/>
                <w:sz w:val="30"/>
                <w:szCs w:val="30"/>
              </w:rPr>
              <w:t>- Nông, lâm, ngư nghiệp</w:t>
            </w:r>
          </w:p>
        </w:tc>
        <w:tc>
          <w:tcPr>
            <w:tcW w:w="1170" w:type="dxa"/>
            <w:tcBorders>
              <w:top w:val="single" w:sz="4" w:space="0" w:color="auto"/>
              <w:left w:val="single" w:sz="4" w:space="0" w:color="auto"/>
              <w:bottom w:val="single" w:sz="4" w:space="0" w:color="auto"/>
              <w:right w:val="single" w:sz="4" w:space="0" w:color="auto"/>
            </w:tcBorders>
          </w:tcPr>
          <w:p w:rsidR="00FD7C10" w:rsidRPr="00543AB3" w:rsidRDefault="00FD7C10" w:rsidP="00A73B7E">
            <w:pPr>
              <w:tabs>
                <w:tab w:val="center" w:pos="4320"/>
                <w:tab w:val="right" w:pos="8640"/>
              </w:tabs>
              <w:spacing w:before="40" w:after="40"/>
              <w:ind w:left="-84" w:right="-108"/>
              <w:jc w:val="center"/>
              <w:rPr>
                <w:b/>
                <w:bCs/>
                <w:sz w:val="30"/>
                <w:szCs w:val="30"/>
              </w:rPr>
            </w:pPr>
            <w:r w:rsidRPr="00543AB3">
              <w:rPr>
                <w:b/>
                <w:bCs/>
                <w:sz w:val="30"/>
                <w:szCs w:val="30"/>
              </w:rPr>
              <w:t>%</w:t>
            </w:r>
          </w:p>
        </w:tc>
        <w:tc>
          <w:tcPr>
            <w:tcW w:w="1080" w:type="dxa"/>
            <w:tcBorders>
              <w:top w:val="single" w:sz="4" w:space="0" w:color="auto"/>
              <w:left w:val="single" w:sz="4" w:space="0" w:color="auto"/>
              <w:bottom w:val="single" w:sz="4" w:space="0" w:color="auto"/>
              <w:right w:val="single" w:sz="4" w:space="0" w:color="auto"/>
            </w:tcBorders>
            <w:vAlign w:val="center"/>
          </w:tcPr>
          <w:p w:rsidR="00FD7C10" w:rsidRPr="00543AB3" w:rsidRDefault="00FD7C10" w:rsidP="00A73B7E">
            <w:pPr>
              <w:spacing w:before="60" w:after="60"/>
              <w:jc w:val="center"/>
              <w:rPr>
                <w:i/>
                <w:iCs/>
                <w:sz w:val="30"/>
                <w:szCs w:val="30"/>
              </w:rPr>
            </w:pPr>
            <w:r w:rsidRPr="00543AB3">
              <w:rPr>
                <w:i/>
                <w:iCs/>
                <w:sz w:val="30"/>
                <w:szCs w:val="30"/>
              </w:rPr>
              <w:t>29,9</w:t>
            </w:r>
          </w:p>
        </w:tc>
        <w:tc>
          <w:tcPr>
            <w:tcW w:w="900" w:type="dxa"/>
            <w:tcBorders>
              <w:top w:val="single" w:sz="4" w:space="0" w:color="auto"/>
              <w:left w:val="single" w:sz="4" w:space="0" w:color="auto"/>
              <w:bottom w:val="single" w:sz="4" w:space="0" w:color="auto"/>
              <w:right w:val="single" w:sz="4" w:space="0" w:color="auto"/>
            </w:tcBorders>
          </w:tcPr>
          <w:p w:rsidR="00FD7C10" w:rsidRPr="00543AB3" w:rsidRDefault="00FD7C10" w:rsidP="00A73B7E">
            <w:pPr>
              <w:tabs>
                <w:tab w:val="center" w:pos="4320"/>
                <w:tab w:val="right" w:pos="8640"/>
              </w:tabs>
              <w:spacing w:before="40" w:after="40"/>
              <w:jc w:val="center"/>
              <w:rPr>
                <w:b/>
                <w:bCs/>
                <w:sz w:val="30"/>
                <w:szCs w:val="30"/>
              </w:rPr>
            </w:pPr>
            <w:r w:rsidRPr="00543AB3">
              <w:rPr>
                <w:b/>
                <w:bCs/>
                <w:sz w:val="30"/>
                <w:szCs w:val="30"/>
              </w:rPr>
              <w:t>19,5</w:t>
            </w:r>
          </w:p>
        </w:tc>
        <w:tc>
          <w:tcPr>
            <w:tcW w:w="1080" w:type="dxa"/>
            <w:tcBorders>
              <w:top w:val="single" w:sz="4" w:space="0" w:color="auto"/>
              <w:left w:val="single" w:sz="4" w:space="0" w:color="auto"/>
              <w:bottom w:val="single" w:sz="4" w:space="0" w:color="auto"/>
              <w:right w:val="single" w:sz="4" w:space="0" w:color="auto"/>
            </w:tcBorders>
          </w:tcPr>
          <w:p w:rsidR="00FD7C10" w:rsidRPr="00543AB3" w:rsidRDefault="00FD7C10" w:rsidP="00A73B7E">
            <w:pPr>
              <w:tabs>
                <w:tab w:val="center" w:pos="4320"/>
                <w:tab w:val="right" w:pos="8640"/>
              </w:tabs>
              <w:spacing w:before="40" w:after="40"/>
              <w:jc w:val="center"/>
              <w:rPr>
                <w:b/>
                <w:bCs/>
                <w:sz w:val="30"/>
                <w:szCs w:val="30"/>
              </w:rPr>
            </w:pPr>
            <w:r w:rsidRPr="00543AB3">
              <w:rPr>
                <w:b/>
                <w:bCs/>
                <w:sz w:val="30"/>
                <w:szCs w:val="30"/>
              </w:rPr>
              <w:t>65,21</w:t>
            </w:r>
          </w:p>
        </w:tc>
      </w:tr>
      <w:tr w:rsidR="00BB4157" w:rsidRPr="00543AB3" w:rsidTr="00BB4157">
        <w:tc>
          <w:tcPr>
            <w:tcW w:w="630" w:type="dxa"/>
            <w:tcBorders>
              <w:top w:val="single" w:sz="4" w:space="0" w:color="auto"/>
              <w:left w:val="single" w:sz="4" w:space="0" w:color="auto"/>
              <w:bottom w:val="single" w:sz="4" w:space="0" w:color="auto"/>
              <w:right w:val="single" w:sz="4" w:space="0" w:color="auto"/>
            </w:tcBorders>
          </w:tcPr>
          <w:p w:rsidR="00FD7C10" w:rsidRPr="00543AB3" w:rsidRDefault="00FD7C10" w:rsidP="00A73B7E">
            <w:pPr>
              <w:tabs>
                <w:tab w:val="center" w:pos="4320"/>
                <w:tab w:val="right" w:pos="8640"/>
              </w:tabs>
              <w:spacing w:before="40" w:after="40"/>
              <w:jc w:val="center"/>
              <w:rPr>
                <w:b/>
                <w:bCs/>
                <w:sz w:val="30"/>
                <w:szCs w:val="30"/>
              </w:rPr>
            </w:pPr>
            <w:r w:rsidRPr="00543AB3">
              <w:rPr>
                <w:b/>
                <w:bCs/>
                <w:sz w:val="30"/>
                <w:szCs w:val="30"/>
              </w:rPr>
              <w:t>2</w:t>
            </w:r>
          </w:p>
        </w:tc>
        <w:tc>
          <w:tcPr>
            <w:tcW w:w="4950" w:type="dxa"/>
            <w:tcBorders>
              <w:top w:val="single" w:sz="4" w:space="0" w:color="auto"/>
              <w:left w:val="single" w:sz="4" w:space="0" w:color="auto"/>
              <w:bottom w:val="single" w:sz="4" w:space="0" w:color="auto"/>
              <w:right w:val="single" w:sz="4" w:space="0" w:color="auto"/>
            </w:tcBorders>
          </w:tcPr>
          <w:p w:rsidR="00FD7C10" w:rsidRPr="00543AB3" w:rsidRDefault="00FD7C10" w:rsidP="00A73B7E">
            <w:pPr>
              <w:tabs>
                <w:tab w:val="center" w:pos="4320"/>
                <w:tab w:val="right" w:pos="8640"/>
              </w:tabs>
              <w:spacing w:before="40" w:after="40"/>
              <w:jc w:val="both"/>
              <w:rPr>
                <w:b/>
                <w:bCs/>
                <w:sz w:val="30"/>
                <w:szCs w:val="30"/>
              </w:rPr>
            </w:pPr>
            <w:r w:rsidRPr="00543AB3">
              <w:rPr>
                <w:b/>
                <w:bCs/>
                <w:sz w:val="30"/>
                <w:szCs w:val="30"/>
              </w:rPr>
              <w:t>Sản lượng khai thác và NTTS</w:t>
            </w:r>
          </w:p>
        </w:tc>
        <w:tc>
          <w:tcPr>
            <w:tcW w:w="1170" w:type="dxa"/>
            <w:tcBorders>
              <w:top w:val="single" w:sz="4" w:space="0" w:color="auto"/>
              <w:left w:val="single" w:sz="4" w:space="0" w:color="auto"/>
              <w:bottom w:val="single" w:sz="4" w:space="0" w:color="auto"/>
              <w:right w:val="single" w:sz="4" w:space="0" w:color="auto"/>
            </w:tcBorders>
          </w:tcPr>
          <w:p w:rsidR="00FD7C10" w:rsidRPr="00543AB3" w:rsidRDefault="00FD7C10" w:rsidP="00A73B7E">
            <w:pPr>
              <w:tabs>
                <w:tab w:val="center" w:pos="4320"/>
                <w:tab w:val="right" w:pos="8640"/>
              </w:tabs>
              <w:spacing w:before="40" w:after="40"/>
              <w:ind w:left="-84" w:right="-108"/>
              <w:jc w:val="center"/>
              <w:rPr>
                <w:b/>
                <w:bCs/>
                <w:sz w:val="30"/>
                <w:szCs w:val="30"/>
              </w:rPr>
            </w:pPr>
            <w:r w:rsidRPr="00543AB3">
              <w:rPr>
                <w:b/>
                <w:bCs/>
                <w:sz w:val="30"/>
                <w:szCs w:val="30"/>
              </w:rPr>
              <w:t>Tấn</w:t>
            </w:r>
          </w:p>
        </w:tc>
        <w:tc>
          <w:tcPr>
            <w:tcW w:w="1080" w:type="dxa"/>
            <w:tcBorders>
              <w:top w:val="single" w:sz="4" w:space="0" w:color="auto"/>
              <w:left w:val="single" w:sz="4" w:space="0" w:color="auto"/>
              <w:bottom w:val="single" w:sz="4" w:space="0" w:color="auto"/>
              <w:right w:val="single" w:sz="4" w:space="0" w:color="auto"/>
            </w:tcBorders>
            <w:vAlign w:val="center"/>
          </w:tcPr>
          <w:p w:rsidR="00FD7C10" w:rsidRPr="00543AB3" w:rsidRDefault="00FD7C10" w:rsidP="00A73B7E">
            <w:pPr>
              <w:spacing w:before="60" w:after="60"/>
              <w:jc w:val="center"/>
              <w:rPr>
                <w:b/>
                <w:bCs/>
                <w:sz w:val="30"/>
                <w:szCs w:val="30"/>
              </w:rPr>
            </w:pPr>
            <w:r w:rsidRPr="00543AB3">
              <w:rPr>
                <w:b/>
                <w:bCs/>
                <w:sz w:val="30"/>
                <w:szCs w:val="30"/>
              </w:rPr>
              <w:t>11.000</w:t>
            </w:r>
          </w:p>
        </w:tc>
        <w:tc>
          <w:tcPr>
            <w:tcW w:w="900" w:type="dxa"/>
            <w:tcBorders>
              <w:top w:val="single" w:sz="4" w:space="0" w:color="auto"/>
              <w:left w:val="single" w:sz="4" w:space="0" w:color="auto"/>
              <w:bottom w:val="single" w:sz="4" w:space="0" w:color="auto"/>
              <w:right w:val="single" w:sz="4" w:space="0" w:color="auto"/>
            </w:tcBorders>
            <w:vAlign w:val="center"/>
          </w:tcPr>
          <w:p w:rsidR="00FD7C10" w:rsidRPr="00543AB3" w:rsidRDefault="00FD7C10" w:rsidP="00A73B7E">
            <w:pPr>
              <w:tabs>
                <w:tab w:val="center" w:pos="4320"/>
                <w:tab w:val="right" w:pos="8640"/>
              </w:tabs>
              <w:spacing w:before="40" w:after="40"/>
              <w:jc w:val="center"/>
              <w:rPr>
                <w:b/>
                <w:bCs/>
                <w:sz w:val="30"/>
                <w:szCs w:val="30"/>
              </w:rPr>
            </w:pPr>
            <w:r w:rsidRPr="00543AB3">
              <w:rPr>
                <w:b/>
                <w:bCs/>
                <w:sz w:val="30"/>
                <w:szCs w:val="30"/>
              </w:rPr>
              <w:t>5.555</w:t>
            </w:r>
          </w:p>
        </w:tc>
        <w:tc>
          <w:tcPr>
            <w:tcW w:w="1080" w:type="dxa"/>
            <w:tcBorders>
              <w:top w:val="single" w:sz="4" w:space="0" w:color="auto"/>
              <w:left w:val="single" w:sz="4" w:space="0" w:color="auto"/>
              <w:bottom w:val="single" w:sz="4" w:space="0" w:color="auto"/>
              <w:right w:val="single" w:sz="4" w:space="0" w:color="auto"/>
            </w:tcBorders>
            <w:vAlign w:val="center"/>
          </w:tcPr>
          <w:p w:rsidR="00FD7C10" w:rsidRPr="00543AB3" w:rsidRDefault="00FD7C10" w:rsidP="00A73B7E">
            <w:pPr>
              <w:tabs>
                <w:tab w:val="center" w:pos="4320"/>
                <w:tab w:val="right" w:pos="8640"/>
              </w:tabs>
              <w:spacing w:before="40" w:after="40"/>
              <w:jc w:val="center"/>
              <w:rPr>
                <w:b/>
                <w:bCs/>
                <w:sz w:val="30"/>
                <w:szCs w:val="30"/>
              </w:rPr>
            </w:pPr>
            <w:r w:rsidRPr="00543AB3">
              <w:rPr>
                <w:b/>
                <w:bCs/>
                <w:sz w:val="30"/>
                <w:szCs w:val="30"/>
              </w:rPr>
              <w:t>50,5</w:t>
            </w:r>
          </w:p>
        </w:tc>
      </w:tr>
      <w:tr w:rsidR="00BB4157" w:rsidRPr="00543AB3" w:rsidTr="00BB4157">
        <w:tc>
          <w:tcPr>
            <w:tcW w:w="630" w:type="dxa"/>
            <w:vMerge w:val="restart"/>
            <w:tcBorders>
              <w:top w:val="single" w:sz="4" w:space="0" w:color="auto"/>
              <w:left w:val="single" w:sz="4" w:space="0" w:color="auto"/>
              <w:bottom w:val="single" w:sz="4" w:space="0" w:color="auto"/>
              <w:right w:val="single" w:sz="4" w:space="0" w:color="auto"/>
            </w:tcBorders>
          </w:tcPr>
          <w:p w:rsidR="00FD7C10" w:rsidRPr="00543AB3" w:rsidRDefault="00FD7C10" w:rsidP="00A73B7E">
            <w:pPr>
              <w:tabs>
                <w:tab w:val="center" w:pos="4320"/>
                <w:tab w:val="right" w:pos="8640"/>
              </w:tabs>
              <w:spacing w:before="40" w:after="40"/>
              <w:jc w:val="center"/>
              <w:rPr>
                <w:b/>
                <w:bCs/>
                <w:sz w:val="30"/>
                <w:szCs w:val="30"/>
              </w:rPr>
            </w:pPr>
          </w:p>
        </w:tc>
        <w:tc>
          <w:tcPr>
            <w:tcW w:w="4950" w:type="dxa"/>
            <w:tcBorders>
              <w:top w:val="single" w:sz="4" w:space="0" w:color="auto"/>
              <w:left w:val="single" w:sz="4" w:space="0" w:color="auto"/>
              <w:bottom w:val="single" w:sz="4" w:space="0" w:color="auto"/>
              <w:right w:val="single" w:sz="4" w:space="0" w:color="auto"/>
            </w:tcBorders>
          </w:tcPr>
          <w:p w:rsidR="00FD7C10" w:rsidRPr="00543AB3" w:rsidRDefault="00FD7C10" w:rsidP="00A73B7E">
            <w:pPr>
              <w:tabs>
                <w:tab w:val="center" w:pos="4320"/>
                <w:tab w:val="right" w:pos="8640"/>
              </w:tabs>
              <w:spacing w:before="40" w:after="40"/>
              <w:jc w:val="both"/>
              <w:rPr>
                <w:b/>
                <w:bCs/>
                <w:sz w:val="30"/>
                <w:szCs w:val="30"/>
              </w:rPr>
            </w:pPr>
            <w:r w:rsidRPr="00543AB3">
              <w:rPr>
                <w:b/>
                <w:bCs/>
                <w:sz w:val="30"/>
                <w:szCs w:val="30"/>
              </w:rPr>
              <w:t>- Sản lượng đánh bắt thủy hải sản</w:t>
            </w:r>
          </w:p>
        </w:tc>
        <w:tc>
          <w:tcPr>
            <w:tcW w:w="1170" w:type="dxa"/>
            <w:tcBorders>
              <w:top w:val="single" w:sz="4" w:space="0" w:color="auto"/>
              <w:left w:val="single" w:sz="4" w:space="0" w:color="auto"/>
              <w:bottom w:val="single" w:sz="4" w:space="0" w:color="auto"/>
              <w:right w:val="single" w:sz="4" w:space="0" w:color="auto"/>
            </w:tcBorders>
          </w:tcPr>
          <w:p w:rsidR="00FD7C10" w:rsidRPr="00543AB3" w:rsidRDefault="00FD7C10" w:rsidP="00A73B7E">
            <w:pPr>
              <w:tabs>
                <w:tab w:val="center" w:pos="4320"/>
                <w:tab w:val="right" w:pos="8640"/>
              </w:tabs>
              <w:spacing w:before="40" w:after="40"/>
              <w:ind w:left="-84" w:right="-108"/>
              <w:jc w:val="center"/>
              <w:rPr>
                <w:b/>
                <w:bCs/>
                <w:sz w:val="30"/>
                <w:szCs w:val="30"/>
              </w:rPr>
            </w:pPr>
            <w:r w:rsidRPr="00543AB3">
              <w:rPr>
                <w:b/>
                <w:bCs/>
                <w:sz w:val="30"/>
                <w:szCs w:val="30"/>
              </w:rPr>
              <w:t>Tấn</w:t>
            </w:r>
          </w:p>
        </w:tc>
        <w:tc>
          <w:tcPr>
            <w:tcW w:w="1080" w:type="dxa"/>
            <w:tcBorders>
              <w:top w:val="single" w:sz="4" w:space="0" w:color="auto"/>
              <w:left w:val="single" w:sz="4" w:space="0" w:color="auto"/>
              <w:bottom w:val="single" w:sz="4" w:space="0" w:color="auto"/>
              <w:right w:val="single" w:sz="4" w:space="0" w:color="auto"/>
            </w:tcBorders>
            <w:vAlign w:val="center"/>
          </w:tcPr>
          <w:p w:rsidR="00FD7C10" w:rsidRPr="00543AB3" w:rsidRDefault="00FD7C10" w:rsidP="00A73B7E">
            <w:pPr>
              <w:spacing w:before="60" w:after="60"/>
              <w:jc w:val="center"/>
              <w:rPr>
                <w:i/>
                <w:iCs/>
                <w:sz w:val="30"/>
                <w:szCs w:val="30"/>
              </w:rPr>
            </w:pPr>
            <w:r w:rsidRPr="00543AB3">
              <w:rPr>
                <w:i/>
                <w:iCs/>
                <w:sz w:val="30"/>
                <w:szCs w:val="30"/>
              </w:rPr>
              <w:t>10.000</w:t>
            </w:r>
          </w:p>
        </w:tc>
        <w:tc>
          <w:tcPr>
            <w:tcW w:w="900" w:type="dxa"/>
            <w:tcBorders>
              <w:top w:val="single" w:sz="4" w:space="0" w:color="auto"/>
              <w:left w:val="single" w:sz="4" w:space="0" w:color="auto"/>
              <w:bottom w:val="single" w:sz="4" w:space="0" w:color="auto"/>
              <w:right w:val="single" w:sz="4" w:space="0" w:color="auto"/>
            </w:tcBorders>
            <w:vAlign w:val="center"/>
          </w:tcPr>
          <w:p w:rsidR="00FD7C10" w:rsidRPr="00543AB3" w:rsidRDefault="00FD7C10" w:rsidP="00A73B7E">
            <w:pPr>
              <w:tabs>
                <w:tab w:val="center" w:pos="4320"/>
                <w:tab w:val="right" w:pos="8640"/>
              </w:tabs>
              <w:spacing w:before="40" w:after="40"/>
              <w:jc w:val="center"/>
              <w:rPr>
                <w:b/>
                <w:bCs/>
                <w:sz w:val="30"/>
                <w:szCs w:val="30"/>
              </w:rPr>
            </w:pPr>
            <w:r w:rsidRPr="00543AB3">
              <w:rPr>
                <w:b/>
                <w:bCs/>
                <w:sz w:val="30"/>
                <w:szCs w:val="30"/>
              </w:rPr>
              <w:t>5.100</w:t>
            </w:r>
          </w:p>
        </w:tc>
        <w:tc>
          <w:tcPr>
            <w:tcW w:w="1080" w:type="dxa"/>
            <w:tcBorders>
              <w:top w:val="single" w:sz="4" w:space="0" w:color="auto"/>
              <w:left w:val="single" w:sz="4" w:space="0" w:color="auto"/>
              <w:bottom w:val="single" w:sz="4" w:space="0" w:color="auto"/>
              <w:right w:val="single" w:sz="4" w:space="0" w:color="auto"/>
            </w:tcBorders>
            <w:vAlign w:val="center"/>
          </w:tcPr>
          <w:p w:rsidR="00FD7C10" w:rsidRPr="00543AB3" w:rsidRDefault="00FD7C10" w:rsidP="00A73B7E">
            <w:pPr>
              <w:tabs>
                <w:tab w:val="center" w:pos="4320"/>
                <w:tab w:val="right" w:pos="8640"/>
              </w:tabs>
              <w:spacing w:before="40" w:after="40"/>
              <w:jc w:val="center"/>
              <w:rPr>
                <w:b/>
                <w:bCs/>
                <w:sz w:val="30"/>
                <w:szCs w:val="30"/>
              </w:rPr>
            </w:pPr>
            <w:r w:rsidRPr="00543AB3">
              <w:rPr>
                <w:b/>
                <w:bCs/>
                <w:sz w:val="30"/>
                <w:szCs w:val="30"/>
              </w:rPr>
              <w:t>51</w:t>
            </w:r>
          </w:p>
        </w:tc>
      </w:tr>
      <w:tr w:rsidR="00BB4157" w:rsidRPr="00543AB3" w:rsidTr="00BB4157">
        <w:tc>
          <w:tcPr>
            <w:tcW w:w="630" w:type="dxa"/>
            <w:vMerge/>
            <w:tcBorders>
              <w:top w:val="single" w:sz="4" w:space="0" w:color="auto"/>
              <w:left w:val="single" w:sz="4" w:space="0" w:color="auto"/>
              <w:bottom w:val="single" w:sz="4" w:space="0" w:color="auto"/>
              <w:right w:val="single" w:sz="4" w:space="0" w:color="auto"/>
            </w:tcBorders>
          </w:tcPr>
          <w:p w:rsidR="00FD7C10" w:rsidRPr="00543AB3" w:rsidRDefault="00FD7C10" w:rsidP="00A73B7E">
            <w:pPr>
              <w:tabs>
                <w:tab w:val="center" w:pos="4320"/>
                <w:tab w:val="right" w:pos="8640"/>
              </w:tabs>
              <w:spacing w:before="40" w:after="40"/>
              <w:jc w:val="center"/>
              <w:rPr>
                <w:b/>
                <w:bCs/>
                <w:sz w:val="30"/>
                <w:szCs w:val="30"/>
              </w:rPr>
            </w:pPr>
          </w:p>
        </w:tc>
        <w:tc>
          <w:tcPr>
            <w:tcW w:w="4950" w:type="dxa"/>
            <w:tcBorders>
              <w:top w:val="single" w:sz="4" w:space="0" w:color="auto"/>
              <w:left w:val="single" w:sz="4" w:space="0" w:color="auto"/>
              <w:bottom w:val="single" w:sz="4" w:space="0" w:color="auto"/>
              <w:right w:val="single" w:sz="4" w:space="0" w:color="auto"/>
            </w:tcBorders>
          </w:tcPr>
          <w:p w:rsidR="00FD7C10" w:rsidRPr="00543AB3" w:rsidRDefault="00FD7C10" w:rsidP="00A73B7E">
            <w:pPr>
              <w:tabs>
                <w:tab w:val="center" w:pos="4320"/>
                <w:tab w:val="right" w:pos="8640"/>
              </w:tabs>
              <w:spacing w:before="40" w:after="40"/>
              <w:jc w:val="both"/>
              <w:rPr>
                <w:b/>
                <w:bCs/>
                <w:sz w:val="30"/>
                <w:szCs w:val="30"/>
              </w:rPr>
            </w:pPr>
            <w:r w:rsidRPr="00543AB3">
              <w:rPr>
                <w:b/>
                <w:bCs/>
                <w:sz w:val="30"/>
                <w:szCs w:val="30"/>
              </w:rPr>
              <w:t>- Sản lượng Nuôi trồng thủy sản</w:t>
            </w:r>
          </w:p>
        </w:tc>
        <w:tc>
          <w:tcPr>
            <w:tcW w:w="1170" w:type="dxa"/>
            <w:tcBorders>
              <w:top w:val="single" w:sz="4" w:space="0" w:color="auto"/>
              <w:left w:val="single" w:sz="4" w:space="0" w:color="auto"/>
              <w:bottom w:val="single" w:sz="4" w:space="0" w:color="auto"/>
              <w:right w:val="single" w:sz="4" w:space="0" w:color="auto"/>
            </w:tcBorders>
          </w:tcPr>
          <w:p w:rsidR="00FD7C10" w:rsidRPr="00543AB3" w:rsidRDefault="00FD7C10" w:rsidP="00A73B7E">
            <w:pPr>
              <w:tabs>
                <w:tab w:val="center" w:pos="4320"/>
                <w:tab w:val="right" w:pos="8640"/>
              </w:tabs>
              <w:spacing w:before="40" w:after="40"/>
              <w:ind w:left="-84" w:right="-108"/>
              <w:jc w:val="center"/>
              <w:rPr>
                <w:b/>
                <w:bCs/>
                <w:sz w:val="30"/>
                <w:szCs w:val="30"/>
              </w:rPr>
            </w:pPr>
            <w:r w:rsidRPr="00543AB3">
              <w:rPr>
                <w:b/>
                <w:bCs/>
                <w:sz w:val="30"/>
                <w:szCs w:val="30"/>
              </w:rPr>
              <w:t>Tấn</w:t>
            </w:r>
          </w:p>
        </w:tc>
        <w:tc>
          <w:tcPr>
            <w:tcW w:w="1080" w:type="dxa"/>
            <w:tcBorders>
              <w:top w:val="single" w:sz="4" w:space="0" w:color="auto"/>
              <w:left w:val="single" w:sz="4" w:space="0" w:color="auto"/>
              <w:bottom w:val="single" w:sz="4" w:space="0" w:color="auto"/>
              <w:right w:val="single" w:sz="4" w:space="0" w:color="auto"/>
            </w:tcBorders>
            <w:vAlign w:val="center"/>
          </w:tcPr>
          <w:p w:rsidR="00FD7C10" w:rsidRPr="00543AB3" w:rsidRDefault="00FD7C10" w:rsidP="00A73B7E">
            <w:pPr>
              <w:spacing w:before="60" w:after="60"/>
              <w:jc w:val="center"/>
              <w:rPr>
                <w:i/>
                <w:iCs/>
                <w:sz w:val="30"/>
                <w:szCs w:val="30"/>
              </w:rPr>
            </w:pPr>
            <w:r w:rsidRPr="00543AB3">
              <w:rPr>
                <w:i/>
                <w:iCs/>
                <w:sz w:val="30"/>
                <w:szCs w:val="30"/>
              </w:rPr>
              <w:t>1000</w:t>
            </w:r>
          </w:p>
        </w:tc>
        <w:tc>
          <w:tcPr>
            <w:tcW w:w="900" w:type="dxa"/>
            <w:tcBorders>
              <w:top w:val="single" w:sz="4" w:space="0" w:color="auto"/>
              <w:left w:val="single" w:sz="4" w:space="0" w:color="auto"/>
              <w:bottom w:val="single" w:sz="4" w:space="0" w:color="auto"/>
              <w:right w:val="single" w:sz="4" w:space="0" w:color="auto"/>
            </w:tcBorders>
            <w:vAlign w:val="center"/>
          </w:tcPr>
          <w:p w:rsidR="00FD7C10" w:rsidRPr="00543AB3" w:rsidRDefault="00FD7C10" w:rsidP="00A73B7E">
            <w:pPr>
              <w:tabs>
                <w:tab w:val="center" w:pos="4320"/>
                <w:tab w:val="right" w:pos="8640"/>
              </w:tabs>
              <w:spacing w:before="40" w:after="40"/>
              <w:jc w:val="center"/>
              <w:rPr>
                <w:b/>
                <w:bCs/>
                <w:sz w:val="30"/>
                <w:szCs w:val="30"/>
              </w:rPr>
            </w:pPr>
            <w:r w:rsidRPr="00543AB3">
              <w:rPr>
                <w:b/>
                <w:bCs/>
                <w:sz w:val="30"/>
                <w:szCs w:val="30"/>
              </w:rPr>
              <w:t>455</w:t>
            </w:r>
          </w:p>
        </w:tc>
        <w:tc>
          <w:tcPr>
            <w:tcW w:w="1080" w:type="dxa"/>
            <w:tcBorders>
              <w:top w:val="single" w:sz="4" w:space="0" w:color="auto"/>
              <w:left w:val="single" w:sz="4" w:space="0" w:color="auto"/>
              <w:bottom w:val="single" w:sz="4" w:space="0" w:color="auto"/>
              <w:right w:val="single" w:sz="4" w:space="0" w:color="auto"/>
            </w:tcBorders>
            <w:vAlign w:val="center"/>
          </w:tcPr>
          <w:p w:rsidR="00FD7C10" w:rsidRPr="00543AB3" w:rsidRDefault="00AD3790" w:rsidP="00A73B7E">
            <w:pPr>
              <w:tabs>
                <w:tab w:val="center" w:pos="4320"/>
                <w:tab w:val="right" w:pos="8640"/>
              </w:tabs>
              <w:spacing w:before="40" w:after="40"/>
              <w:jc w:val="center"/>
              <w:rPr>
                <w:b/>
                <w:bCs/>
                <w:sz w:val="30"/>
                <w:szCs w:val="30"/>
              </w:rPr>
            </w:pPr>
            <w:r w:rsidRPr="00543AB3">
              <w:rPr>
                <w:b/>
                <w:bCs/>
                <w:sz w:val="30"/>
                <w:szCs w:val="30"/>
              </w:rPr>
              <w:t>45</w:t>
            </w:r>
            <w:r w:rsidR="00FD7C10" w:rsidRPr="00543AB3">
              <w:rPr>
                <w:b/>
                <w:bCs/>
                <w:sz w:val="30"/>
                <w:szCs w:val="30"/>
              </w:rPr>
              <w:t>,5</w:t>
            </w:r>
          </w:p>
        </w:tc>
      </w:tr>
      <w:tr w:rsidR="00BB4157" w:rsidRPr="00543AB3" w:rsidTr="00BB4157">
        <w:tc>
          <w:tcPr>
            <w:tcW w:w="630" w:type="dxa"/>
            <w:tcBorders>
              <w:top w:val="single" w:sz="4" w:space="0" w:color="auto"/>
              <w:left w:val="single" w:sz="4" w:space="0" w:color="auto"/>
              <w:bottom w:val="single" w:sz="4" w:space="0" w:color="auto"/>
              <w:right w:val="single" w:sz="4" w:space="0" w:color="auto"/>
            </w:tcBorders>
          </w:tcPr>
          <w:p w:rsidR="00FD7C10" w:rsidRPr="00543AB3" w:rsidRDefault="00FD7C10" w:rsidP="00A73B7E">
            <w:pPr>
              <w:tabs>
                <w:tab w:val="center" w:pos="4320"/>
                <w:tab w:val="right" w:pos="8640"/>
              </w:tabs>
              <w:spacing w:before="40" w:after="40"/>
              <w:jc w:val="center"/>
              <w:rPr>
                <w:b/>
                <w:bCs/>
                <w:sz w:val="30"/>
                <w:szCs w:val="30"/>
              </w:rPr>
            </w:pPr>
            <w:r w:rsidRPr="00543AB3">
              <w:rPr>
                <w:b/>
                <w:bCs/>
                <w:sz w:val="30"/>
                <w:szCs w:val="30"/>
              </w:rPr>
              <w:t>3</w:t>
            </w:r>
          </w:p>
        </w:tc>
        <w:tc>
          <w:tcPr>
            <w:tcW w:w="4950" w:type="dxa"/>
            <w:tcBorders>
              <w:top w:val="single" w:sz="4" w:space="0" w:color="auto"/>
              <w:left w:val="single" w:sz="4" w:space="0" w:color="auto"/>
              <w:bottom w:val="single" w:sz="4" w:space="0" w:color="auto"/>
              <w:right w:val="single" w:sz="4" w:space="0" w:color="auto"/>
            </w:tcBorders>
          </w:tcPr>
          <w:p w:rsidR="00FD7C10" w:rsidRPr="00543AB3" w:rsidRDefault="00FD7C10" w:rsidP="00A73B7E">
            <w:pPr>
              <w:tabs>
                <w:tab w:val="center" w:pos="4320"/>
                <w:tab w:val="right" w:pos="8640"/>
              </w:tabs>
              <w:spacing w:before="40" w:after="40"/>
              <w:jc w:val="both"/>
              <w:rPr>
                <w:b/>
                <w:bCs/>
                <w:sz w:val="30"/>
                <w:szCs w:val="30"/>
              </w:rPr>
            </w:pPr>
            <w:r w:rsidRPr="00543AB3">
              <w:rPr>
                <w:b/>
                <w:bCs/>
                <w:sz w:val="30"/>
                <w:szCs w:val="30"/>
              </w:rPr>
              <w:t>Diện tích NTTS</w:t>
            </w:r>
          </w:p>
        </w:tc>
        <w:tc>
          <w:tcPr>
            <w:tcW w:w="1170" w:type="dxa"/>
            <w:tcBorders>
              <w:top w:val="single" w:sz="4" w:space="0" w:color="auto"/>
              <w:left w:val="single" w:sz="4" w:space="0" w:color="auto"/>
              <w:bottom w:val="single" w:sz="4" w:space="0" w:color="auto"/>
              <w:right w:val="single" w:sz="4" w:space="0" w:color="auto"/>
            </w:tcBorders>
          </w:tcPr>
          <w:p w:rsidR="00FD7C10" w:rsidRPr="00543AB3" w:rsidRDefault="00FD7C10" w:rsidP="00A73B7E">
            <w:pPr>
              <w:tabs>
                <w:tab w:val="center" w:pos="4320"/>
                <w:tab w:val="right" w:pos="8640"/>
              </w:tabs>
              <w:spacing w:before="40" w:after="40"/>
              <w:ind w:left="-84" w:right="-108"/>
              <w:jc w:val="center"/>
              <w:rPr>
                <w:b/>
                <w:bCs/>
                <w:sz w:val="30"/>
                <w:szCs w:val="30"/>
              </w:rPr>
            </w:pPr>
            <w:r w:rsidRPr="00543AB3">
              <w:rPr>
                <w:b/>
                <w:bCs/>
                <w:sz w:val="30"/>
                <w:szCs w:val="30"/>
              </w:rPr>
              <w:t>Ha</w:t>
            </w:r>
          </w:p>
        </w:tc>
        <w:tc>
          <w:tcPr>
            <w:tcW w:w="1080" w:type="dxa"/>
            <w:tcBorders>
              <w:top w:val="single" w:sz="4" w:space="0" w:color="auto"/>
              <w:left w:val="single" w:sz="4" w:space="0" w:color="auto"/>
              <w:bottom w:val="single" w:sz="4" w:space="0" w:color="auto"/>
              <w:right w:val="single" w:sz="4" w:space="0" w:color="auto"/>
            </w:tcBorders>
            <w:vAlign w:val="center"/>
          </w:tcPr>
          <w:p w:rsidR="00FD7C10" w:rsidRPr="00543AB3" w:rsidRDefault="00FD7C10" w:rsidP="00A73B7E">
            <w:pPr>
              <w:spacing w:before="60" w:after="60"/>
              <w:jc w:val="center"/>
              <w:rPr>
                <w:i/>
                <w:iCs/>
                <w:sz w:val="30"/>
                <w:szCs w:val="30"/>
              </w:rPr>
            </w:pPr>
            <w:r w:rsidRPr="00543AB3">
              <w:rPr>
                <w:i/>
                <w:iCs/>
                <w:sz w:val="30"/>
                <w:szCs w:val="30"/>
              </w:rPr>
              <w:t>526</w:t>
            </w:r>
          </w:p>
        </w:tc>
        <w:tc>
          <w:tcPr>
            <w:tcW w:w="900" w:type="dxa"/>
            <w:tcBorders>
              <w:top w:val="single" w:sz="4" w:space="0" w:color="auto"/>
              <w:left w:val="single" w:sz="4" w:space="0" w:color="auto"/>
              <w:bottom w:val="single" w:sz="4" w:space="0" w:color="auto"/>
              <w:right w:val="single" w:sz="4" w:space="0" w:color="auto"/>
            </w:tcBorders>
            <w:vAlign w:val="center"/>
          </w:tcPr>
          <w:p w:rsidR="00FD7C10" w:rsidRPr="00543AB3" w:rsidRDefault="00FD7C10" w:rsidP="00A73B7E">
            <w:pPr>
              <w:tabs>
                <w:tab w:val="center" w:pos="4320"/>
                <w:tab w:val="right" w:pos="8640"/>
              </w:tabs>
              <w:spacing w:before="40" w:after="40"/>
              <w:jc w:val="center"/>
              <w:rPr>
                <w:b/>
                <w:bCs/>
                <w:sz w:val="30"/>
                <w:szCs w:val="30"/>
              </w:rPr>
            </w:pPr>
            <w:r w:rsidRPr="00543AB3">
              <w:rPr>
                <w:b/>
                <w:bCs/>
                <w:sz w:val="30"/>
                <w:szCs w:val="30"/>
              </w:rPr>
              <w:t>526</w:t>
            </w:r>
          </w:p>
        </w:tc>
        <w:tc>
          <w:tcPr>
            <w:tcW w:w="1080" w:type="dxa"/>
            <w:tcBorders>
              <w:top w:val="single" w:sz="4" w:space="0" w:color="auto"/>
              <w:left w:val="single" w:sz="4" w:space="0" w:color="auto"/>
              <w:bottom w:val="single" w:sz="4" w:space="0" w:color="auto"/>
              <w:right w:val="single" w:sz="4" w:space="0" w:color="auto"/>
            </w:tcBorders>
            <w:vAlign w:val="center"/>
          </w:tcPr>
          <w:p w:rsidR="00FD7C10" w:rsidRPr="00543AB3" w:rsidRDefault="00FD7C10" w:rsidP="00A73B7E">
            <w:pPr>
              <w:tabs>
                <w:tab w:val="center" w:pos="4320"/>
                <w:tab w:val="right" w:pos="8640"/>
              </w:tabs>
              <w:spacing w:before="40" w:after="40"/>
              <w:jc w:val="center"/>
              <w:rPr>
                <w:b/>
                <w:bCs/>
                <w:sz w:val="30"/>
                <w:szCs w:val="30"/>
              </w:rPr>
            </w:pPr>
            <w:r w:rsidRPr="00543AB3">
              <w:rPr>
                <w:b/>
                <w:bCs/>
                <w:sz w:val="30"/>
                <w:szCs w:val="30"/>
              </w:rPr>
              <w:t>100</w:t>
            </w:r>
          </w:p>
        </w:tc>
      </w:tr>
      <w:tr w:rsidR="00BB4157" w:rsidRPr="00543AB3" w:rsidTr="00BB4157">
        <w:tc>
          <w:tcPr>
            <w:tcW w:w="630" w:type="dxa"/>
            <w:tcBorders>
              <w:top w:val="single" w:sz="4" w:space="0" w:color="auto"/>
              <w:left w:val="single" w:sz="4" w:space="0" w:color="auto"/>
              <w:bottom w:val="single" w:sz="4" w:space="0" w:color="auto"/>
              <w:right w:val="single" w:sz="4" w:space="0" w:color="auto"/>
            </w:tcBorders>
          </w:tcPr>
          <w:p w:rsidR="00FD7C10" w:rsidRPr="00543AB3" w:rsidRDefault="00FD7C10" w:rsidP="00A73B7E">
            <w:pPr>
              <w:tabs>
                <w:tab w:val="center" w:pos="4320"/>
                <w:tab w:val="right" w:pos="8640"/>
              </w:tabs>
              <w:spacing w:before="40" w:after="40"/>
              <w:jc w:val="center"/>
              <w:rPr>
                <w:b/>
                <w:bCs/>
                <w:sz w:val="30"/>
                <w:szCs w:val="30"/>
              </w:rPr>
            </w:pPr>
            <w:r w:rsidRPr="00543AB3">
              <w:rPr>
                <w:b/>
                <w:bCs/>
                <w:sz w:val="30"/>
                <w:szCs w:val="30"/>
              </w:rPr>
              <w:t>4</w:t>
            </w:r>
          </w:p>
        </w:tc>
        <w:tc>
          <w:tcPr>
            <w:tcW w:w="4950" w:type="dxa"/>
            <w:tcBorders>
              <w:top w:val="single" w:sz="4" w:space="0" w:color="auto"/>
              <w:left w:val="single" w:sz="4" w:space="0" w:color="auto"/>
              <w:bottom w:val="single" w:sz="4" w:space="0" w:color="auto"/>
              <w:right w:val="single" w:sz="4" w:space="0" w:color="auto"/>
            </w:tcBorders>
          </w:tcPr>
          <w:p w:rsidR="00FD7C10" w:rsidRPr="00543AB3" w:rsidRDefault="00FD7C10" w:rsidP="00A73B7E">
            <w:pPr>
              <w:tabs>
                <w:tab w:val="center" w:pos="4320"/>
                <w:tab w:val="right" w:pos="8640"/>
              </w:tabs>
              <w:spacing w:before="40" w:after="40"/>
              <w:jc w:val="both"/>
              <w:rPr>
                <w:b/>
                <w:bCs/>
                <w:sz w:val="30"/>
                <w:szCs w:val="30"/>
              </w:rPr>
            </w:pPr>
            <w:r w:rsidRPr="00543AB3">
              <w:rPr>
                <w:b/>
                <w:bCs/>
                <w:sz w:val="30"/>
                <w:szCs w:val="30"/>
              </w:rPr>
              <w:t>Thu ngân sách Thị trấn</w:t>
            </w:r>
          </w:p>
        </w:tc>
        <w:tc>
          <w:tcPr>
            <w:tcW w:w="1170" w:type="dxa"/>
            <w:tcBorders>
              <w:top w:val="single" w:sz="4" w:space="0" w:color="auto"/>
              <w:left w:val="single" w:sz="4" w:space="0" w:color="auto"/>
              <w:bottom w:val="single" w:sz="4" w:space="0" w:color="auto"/>
              <w:right w:val="single" w:sz="4" w:space="0" w:color="auto"/>
            </w:tcBorders>
          </w:tcPr>
          <w:p w:rsidR="00FD7C10" w:rsidRPr="00543AB3" w:rsidRDefault="00BB4157" w:rsidP="00A73B7E">
            <w:pPr>
              <w:tabs>
                <w:tab w:val="center" w:pos="4320"/>
                <w:tab w:val="right" w:pos="8640"/>
              </w:tabs>
              <w:spacing w:before="40" w:after="40"/>
              <w:ind w:left="-84" w:right="-108"/>
              <w:jc w:val="center"/>
              <w:rPr>
                <w:b/>
                <w:bCs/>
                <w:sz w:val="30"/>
                <w:szCs w:val="30"/>
              </w:rPr>
            </w:pPr>
            <w:r>
              <w:rPr>
                <w:b/>
                <w:bCs/>
                <w:sz w:val="30"/>
                <w:szCs w:val="30"/>
              </w:rPr>
              <w:t>Tỷ đồng</w:t>
            </w:r>
          </w:p>
        </w:tc>
        <w:tc>
          <w:tcPr>
            <w:tcW w:w="1080" w:type="dxa"/>
            <w:tcBorders>
              <w:top w:val="single" w:sz="4" w:space="0" w:color="auto"/>
              <w:left w:val="single" w:sz="4" w:space="0" w:color="auto"/>
              <w:bottom w:val="single" w:sz="4" w:space="0" w:color="auto"/>
              <w:right w:val="single" w:sz="4" w:space="0" w:color="auto"/>
            </w:tcBorders>
            <w:vAlign w:val="center"/>
          </w:tcPr>
          <w:p w:rsidR="00FD7C10" w:rsidRPr="00543AB3" w:rsidRDefault="0016034C" w:rsidP="00A73B7E">
            <w:pPr>
              <w:spacing w:before="60" w:after="60"/>
              <w:jc w:val="center"/>
              <w:rPr>
                <w:b/>
                <w:bCs/>
                <w:sz w:val="30"/>
                <w:szCs w:val="30"/>
              </w:rPr>
            </w:pPr>
            <w:r>
              <w:rPr>
                <w:b/>
                <w:bCs/>
                <w:sz w:val="30"/>
                <w:szCs w:val="30"/>
              </w:rPr>
              <w:t>21,834</w:t>
            </w:r>
          </w:p>
        </w:tc>
        <w:tc>
          <w:tcPr>
            <w:tcW w:w="900" w:type="dxa"/>
            <w:tcBorders>
              <w:top w:val="single" w:sz="4" w:space="0" w:color="auto"/>
              <w:left w:val="single" w:sz="4" w:space="0" w:color="auto"/>
              <w:bottom w:val="single" w:sz="4" w:space="0" w:color="auto"/>
              <w:right w:val="single" w:sz="4" w:space="0" w:color="auto"/>
            </w:tcBorders>
            <w:vAlign w:val="center"/>
          </w:tcPr>
          <w:p w:rsidR="00FD7C10" w:rsidRPr="00543AB3" w:rsidRDefault="00FD7C10" w:rsidP="00A73B7E">
            <w:pPr>
              <w:tabs>
                <w:tab w:val="center" w:pos="4320"/>
                <w:tab w:val="right" w:pos="8640"/>
              </w:tabs>
              <w:spacing w:before="40" w:after="40"/>
              <w:jc w:val="center"/>
              <w:rPr>
                <w:b/>
                <w:bCs/>
                <w:sz w:val="30"/>
                <w:szCs w:val="30"/>
              </w:rPr>
            </w:pPr>
            <w:r w:rsidRPr="00543AB3">
              <w:rPr>
                <w:b/>
                <w:bCs/>
                <w:sz w:val="30"/>
                <w:szCs w:val="30"/>
              </w:rPr>
              <w:t>46,15</w:t>
            </w:r>
          </w:p>
        </w:tc>
        <w:tc>
          <w:tcPr>
            <w:tcW w:w="1080" w:type="dxa"/>
            <w:tcBorders>
              <w:top w:val="single" w:sz="4" w:space="0" w:color="auto"/>
              <w:left w:val="single" w:sz="4" w:space="0" w:color="auto"/>
              <w:bottom w:val="single" w:sz="4" w:space="0" w:color="auto"/>
              <w:right w:val="single" w:sz="4" w:space="0" w:color="auto"/>
            </w:tcBorders>
            <w:vAlign w:val="center"/>
          </w:tcPr>
          <w:p w:rsidR="00FD7C10" w:rsidRPr="00543AB3" w:rsidRDefault="00AD3790" w:rsidP="0016034C">
            <w:pPr>
              <w:tabs>
                <w:tab w:val="center" w:pos="4320"/>
                <w:tab w:val="right" w:pos="8640"/>
              </w:tabs>
              <w:spacing w:before="40" w:after="40"/>
              <w:jc w:val="center"/>
              <w:rPr>
                <w:b/>
                <w:bCs/>
                <w:sz w:val="30"/>
                <w:szCs w:val="30"/>
              </w:rPr>
            </w:pPr>
            <w:r w:rsidRPr="00543AB3">
              <w:rPr>
                <w:b/>
                <w:bCs/>
                <w:sz w:val="30"/>
                <w:szCs w:val="30"/>
              </w:rPr>
              <w:t>2</w:t>
            </w:r>
            <w:r w:rsidR="0016034C">
              <w:rPr>
                <w:b/>
                <w:bCs/>
                <w:sz w:val="30"/>
                <w:szCs w:val="30"/>
              </w:rPr>
              <w:t>1</w:t>
            </w:r>
            <w:r w:rsidRPr="00543AB3">
              <w:rPr>
                <w:b/>
                <w:bCs/>
                <w:sz w:val="30"/>
                <w:szCs w:val="30"/>
              </w:rPr>
              <w:t>1</w:t>
            </w:r>
            <w:r w:rsidR="00FD7C10" w:rsidRPr="00543AB3">
              <w:rPr>
                <w:b/>
                <w:bCs/>
                <w:sz w:val="30"/>
                <w:szCs w:val="30"/>
              </w:rPr>
              <w:t>,3</w:t>
            </w:r>
            <w:r w:rsidRPr="00543AB3">
              <w:rPr>
                <w:b/>
                <w:bCs/>
                <w:sz w:val="30"/>
                <w:szCs w:val="30"/>
              </w:rPr>
              <w:t>6</w:t>
            </w:r>
          </w:p>
        </w:tc>
      </w:tr>
      <w:tr w:rsidR="00BB4157" w:rsidRPr="00543AB3" w:rsidTr="00BB4157">
        <w:trPr>
          <w:trHeight w:hRule="exact" w:val="470"/>
        </w:trPr>
        <w:tc>
          <w:tcPr>
            <w:tcW w:w="630" w:type="dxa"/>
            <w:tcBorders>
              <w:top w:val="single" w:sz="4" w:space="0" w:color="auto"/>
              <w:left w:val="single" w:sz="4" w:space="0" w:color="auto"/>
              <w:bottom w:val="single" w:sz="4" w:space="0" w:color="auto"/>
              <w:right w:val="single" w:sz="4" w:space="0" w:color="auto"/>
            </w:tcBorders>
          </w:tcPr>
          <w:p w:rsidR="00FD7C10" w:rsidRPr="00543AB3" w:rsidRDefault="00FD7C10" w:rsidP="00A73B7E">
            <w:pPr>
              <w:tabs>
                <w:tab w:val="center" w:pos="4320"/>
                <w:tab w:val="right" w:pos="8640"/>
              </w:tabs>
              <w:spacing w:before="40" w:after="40"/>
              <w:jc w:val="center"/>
              <w:rPr>
                <w:b/>
                <w:bCs/>
                <w:sz w:val="30"/>
                <w:szCs w:val="30"/>
              </w:rPr>
            </w:pPr>
            <w:r w:rsidRPr="00543AB3">
              <w:rPr>
                <w:b/>
                <w:bCs/>
                <w:sz w:val="30"/>
                <w:szCs w:val="30"/>
              </w:rPr>
              <w:t>5</w:t>
            </w:r>
          </w:p>
        </w:tc>
        <w:tc>
          <w:tcPr>
            <w:tcW w:w="4950" w:type="dxa"/>
            <w:tcBorders>
              <w:top w:val="single" w:sz="4" w:space="0" w:color="auto"/>
              <w:left w:val="single" w:sz="4" w:space="0" w:color="auto"/>
              <w:bottom w:val="single" w:sz="4" w:space="0" w:color="auto"/>
              <w:right w:val="single" w:sz="4" w:space="0" w:color="auto"/>
            </w:tcBorders>
          </w:tcPr>
          <w:p w:rsidR="00FD7C10" w:rsidRPr="00543AB3" w:rsidRDefault="00FD7C10" w:rsidP="00A73B7E">
            <w:pPr>
              <w:tabs>
                <w:tab w:val="center" w:pos="4320"/>
                <w:tab w:val="right" w:pos="8640"/>
              </w:tabs>
              <w:spacing w:before="40" w:after="40"/>
              <w:jc w:val="both"/>
              <w:rPr>
                <w:b/>
                <w:bCs/>
                <w:sz w:val="30"/>
                <w:szCs w:val="30"/>
              </w:rPr>
            </w:pPr>
            <w:r w:rsidRPr="00543AB3">
              <w:rPr>
                <w:b/>
                <w:bCs/>
                <w:sz w:val="30"/>
                <w:szCs w:val="30"/>
              </w:rPr>
              <w:t>Chi ngân sách Thị trấn</w:t>
            </w:r>
          </w:p>
        </w:tc>
        <w:tc>
          <w:tcPr>
            <w:tcW w:w="1170" w:type="dxa"/>
            <w:tcBorders>
              <w:top w:val="single" w:sz="4" w:space="0" w:color="auto"/>
              <w:left w:val="single" w:sz="4" w:space="0" w:color="auto"/>
              <w:bottom w:val="single" w:sz="4" w:space="0" w:color="auto"/>
              <w:right w:val="single" w:sz="4" w:space="0" w:color="auto"/>
            </w:tcBorders>
            <w:vAlign w:val="center"/>
          </w:tcPr>
          <w:p w:rsidR="00FD7C10" w:rsidRPr="00543AB3" w:rsidRDefault="00FD7C10" w:rsidP="00A73B7E">
            <w:pPr>
              <w:tabs>
                <w:tab w:val="center" w:pos="4320"/>
                <w:tab w:val="right" w:pos="8640"/>
              </w:tabs>
              <w:spacing w:before="40" w:after="40"/>
              <w:ind w:left="-84" w:right="-108"/>
              <w:jc w:val="center"/>
              <w:rPr>
                <w:b/>
                <w:bCs/>
                <w:sz w:val="30"/>
                <w:szCs w:val="30"/>
              </w:rPr>
            </w:pPr>
            <w:r w:rsidRPr="00543AB3">
              <w:rPr>
                <w:b/>
                <w:bCs/>
                <w:sz w:val="30"/>
                <w:szCs w:val="30"/>
              </w:rPr>
              <w:t>Tỷ đồng</w:t>
            </w:r>
          </w:p>
          <w:p w:rsidR="00FD7C10" w:rsidRPr="00543AB3" w:rsidRDefault="00FD7C10" w:rsidP="00A73B7E">
            <w:pPr>
              <w:tabs>
                <w:tab w:val="center" w:pos="4320"/>
                <w:tab w:val="right" w:pos="8640"/>
              </w:tabs>
              <w:spacing w:before="40" w:after="40"/>
              <w:ind w:left="-84" w:right="-108"/>
              <w:jc w:val="center"/>
              <w:rPr>
                <w:b/>
                <w:bCs/>
                <w:sz w:val="30"/>
                <w:szCs w:val="30"/>
              </w:rPr>
            </w:pPr>
            <w:r w:rsidRPr="00543AB3">
              <w:rPr>
                <w:b/>
                <w:bCs/>
                <w:sz w:val="30"/>
                <w:szCs w:val="30"/>
              </w:rPr>
              <w:t>“</w:t>
            </w:r>
          </w:p>
        </w:tc>
        <w:tc>
          <w:tcPr>
            <w:tcW w:w="1080" w:type="dxa"/>
            <w:tcBorders>
              <w:top w:val="single" w:sz="4" w:space="0" w:color="auto"/>
              <w:left w:val="single" w:sz="4" w:space="0" w:color="auto"/>
              <w:bottom w:val="single" w:sz="4" w:space="0" w:color="auto"/>
              <w:right w:val="single" w:sz="4" w:space="0" w:color="auto"/>
            </w:tcBorders>
            <w:vAlign w:val="center"/>
          </w:tcPr>
          <w:p w:rsidR="00FD7C10" w:rsidRPr="00543AB3" w:rsidRDefault="00FD7C10" w:rsidP="00A73B7E">
            <w:pPr>
              <w:spacing w:before="60" w:after="60"/>
              <w:jc w:val="center"/>
              <w:rPr>
                <w:b/>
                <w:bCs/>
                <w:sz w:val="30"/>
                <w:szCs w:val="30"/>
              </w:rPr>
            </w:pPr>
            <w:r w:rsidRPr="00543AB3">
              <w:rPr>
                <w:b/>
                <w:bCs/>
                <w:sz w:val="30"/>
                <w:szCs w:val="30"/>
              </w:rPr>
              <w:t>13,4</w:t>
            </w:r>
          </w:p>
        </w:tc>
        <w:tc>
          <w:tcPr>
            <w:tcW w:w="900" w:type="dxa"/>
            <w:tcBorders>
              <w:top w:val="single" w:sz="4" w:space="0" w:color="auto"/>
              <w:left w:val="single" w:sz="4" w:space="0" w:color="auto"/>
              <w:bottom w:val="single" w:sz="4" w:space="0" w:color="auto"/>
              <w:right w:val="single" w:sz="4" w:space="0" w:color="auto"/>
            </w:tcBorders>
            <w:vAlign w:val="center"/>
          </w:tcPr>
          <w:p w:rsidR="00FD7C10" w:rsidRPr="00EF5F7D" w:rsidRDefault="00EF5F7D" w:rsidP="00A73B7E">
            <w:pPr>
              <w:tabs>
                <w:tab w:val="center" w:pos="4320"/>
                <w:tab w:val="right" w:pos="8640"/>
              </w:tabs>
              <w:spacing w:before="40" w:after="40"/>
              <w:jc w:val="center"/>
              <w:rPr>
                <w:b/>
                <w:bCs/>
                <w:sz w:val="30"/>
                <w:szCs w:val="30"/>
              </w:rPr>
            </w:pPr>
            <w:r w:rsidRPr="00EF5F7D">
              <w:rPr>
                <w:b/>
                <w:sz w:val="30"/>
                <w:szCs w:val="30"/>
              </w:rPr>
              <w:t>8,831</w:t>
            </w:r>
          </w:p>
        </w:tc>
        <w:tc>
          <w:tcPr>
            <w:tcW w:w="1080" w:type="dxa"/>
            <w:tcBorders>
              <w:top w:val="single" w:sz="4" w:space="0" w:color="auto"/>
              <w:left w:val="single" w:sz="4" w:space="0" w:color="auto"/>
              <w:bottom w:val="single" w:sz="4" w:space="0" w:color="auto"/>
              <w:right w:val="single" w:sz="4" w:space="0" w:color="auto"/>
            </w:tcBorders>
            <w:vAlign w:val="center"/>
          </w:tcPr>
          <w:p w:rsidR="00FD7C10" w:rsidRPr="00543AB3" w:rsidRDefault="00EF5F7D" w:rsidP="00A73B7E">
            <w:pPr>
              <w:tabs>
                <w:tab w:val="center" w:pos="4320"/>
                <w:tab w:val="right" w:pos="8640"/>
              </w:tabs>
              <w:spacing w:before="40" w:after="40"/>
              <w:jc w:val="center"/>
              <w:rPr>
                <w:b/>
                <w:bCs/>
                <w:sz w:val="30"/>
                <w:szCs w:val="30"/>
              </w:rPr>
            </w:pPr>
            <w:r>
              <w:rPr>
                <w:b/>
                <w:bCs/>
                <w:sz w:val="30"/>
                <w:szCs w:val="30"/>
              </w:rPr>
              <w:t>66</w:t>
            </w:r>
          </w:p>
        </w:tc>
      </w:tr>
      <w:tr w:rsidR="00BB4157" w:rsidRPr="00543AB3" w:rsidTr="00BB4157">
        <w:trPr>
          <w:trHeight w:hRule="exact" w:val="460"/>
        </w:trPr>
        <w:tc>
          <w:tcPr>
            <w:tcW w:w="630" w:type="dxa"/>
            <w:tcBorders>
              <w:top w:val="single" w:sz="4" w:space="0" w:color="auto"/>
              <w:left w:val="single" w:sz="4" w:space="0" w:color="auto"/>
              <w:bottom w:val="single" w:sz="4" w:space="0" w:color="auto"/>
              <w:right w:val="single" w:sz="4" w:space="0" w:color="auto"/>
            </w:tcBorders>
          </w:tcPr>
          <w:p w:rsidR="00FD7C10" w:rsidRPr="00543AB3" w:rsidRDefault="00FD7C10" w:rsidP="00A73B7E">
            <w:pPr>
              <w:tabs>
                <w:tab w:val="center" w:pos="4320"/>
                <w:tab w:val="right" w:pos="8640"/>
              </w:tabs>
              <w:spacing w:before="40" w:after="40"/>
              <w:jc w:val="center"/>
              <w:rPr>
                <w:b/>
                <w:bCs/>
                <w:sz w:val="30"/>
                <w:szCs w:val="30"/>
              </w:rPr>
            </w:pPr>
            <w:r w:rsidRPr="00543AB3">
              <w:rPr>
                <w:b/>
                <w:bCs/>
                <w:sz w:val="30"/>
                <w:szCs w:val="30"/>
              </w:rPr>
              <w:t>6</w:t>
            </w:r>
          </w:p>
        </w:tc>
        <w:tc>
          <w:tcPr>
            <w:tcW w:w="4950" w:type="dxa"/>
            <w:tcBorders>
              <w:top w:val="single" w:sz="4" w:space="0" w:color="auto"/>
              <w:left w:val="single" w:sz="4" w:space="0" w:color="auto"/>
              <w:bottom w:val="single" w:sz="4" w:space="0" w:color="auto"/>
              <w:right w:val="single" w:sz="4" w:space="0" w:color="auto"/>
            </w:tcBorders>
          </w:tcPr>
          <w:p w:rsidR="00FD7C10" w:rsidRPr="00543AB3" w:rsidRDefault="00FD7C10" w:rsidP="00A73B7E">
            <w:pPr>
              <w:tabs>
                <w:tab w:val="center" w:pos="4320"/>
                <w:tab w:val="right" w:pos="8640"/>
              </w:tabs>
              <w:spacing w:before="40" w:after="40"/>
              <w:jc w:val="both"/>
              <w:rPr>
                <w:b/>
                <w:bCs/>
                <w:spacing w:val="-12"/>
                <w:sz w:val="30"/>
                <w:szCs w:val="30"/>
              </w:rPr>
            </w:pPr>
            <w:r w:rsidRPr="00543AB3">
              <w:rPr>
                <w:b/>
                <w:bCs/>
                <w:spacing w:val="-20"/>
                <w:sz w:val="30"/>
                <w:szCs w:val="30"/>
              </w:rPr>
              <w:t>Tổng nguồn vốn đầu tư toàn XH tăng</w:t>
            </w:r>
            <w:r w:rsidRPr="00543AB3">
              <w:rPr>
                <w:b/>
                <w:bCs/>
                <w:spacing w:val="-12"/>
                <w:sz w:val="30"/>
                <w:szCs w:val="30"/>
              </w:rPr>
              <w:t xml:space="preserve"> thêm thêm</w:t>
            </w:r>
          </w:p>
        </w:tc>
        <w:tc>
          <w:tcPr>
            <w:tcW w:w="1170" w:type="dxa"/>
            <w:tcBorders>
              <w:top w:val="single" w:sz="4" w:space="0" w:color="auto"/>
              <w:left w:val="single" w:sz="4" w:space="0" w:color="auto"/>
              <w:bottom w:val="single" w:sz="4" w:space="0" w:color="auto"/>
              <w:right w:val="single" w:sz="4" w:space="0" w:color="auto"/>
            </w:tcBorders>
            <w:vAlign w:val="center"/>
          </w:tcPr>
          <w:p w:rsidR="00FD7C10" w:rsidRPr="00543AB3" w:rsidRDefault="00FD7C10" w:rsidP="00A73B7E">
            <w:pPr>
              <w:tabs>
                <w:tab w:val="center" w:pos="4320"/>
                <w:tab w:val="right" w:pos="8640"/>
              </w:tabs>
              <w:spacing w:before="40" w:after="40"/>
              <w:ind w:left="-84" w:right="-108"/>
              <w:jc w:val="center"/>
              <w:rPr>
                <w:b/>
                <w:bCs/>
                <w:sz w:val="30"/>
                <w:szCs w:val="30"/>
              </w:rPr>
            </w:pPr>
            <w:r w:rsidRPr="00543AB3">
              <w:rPr>
                <w:b/>
                <w:bCs/>
                <w:sz w:val="30"/>
                <w:szCs w:val="30"/>
              </w:rPr>
              <w:t>Tỷ đồng</w:t>
            </w:r>
          </w:p>
        </w:tc>
        <w:tc>
          <w:tcPr>
            <w:tcW w:w="1080" w:type="dxa"/>
            <w:tcBorders>
              <w:top w:val="single" w:sz="4" w:space="0" w:color="auto"/>
              <w:left w:val="single" w:sz="4" w:space="0" w:color="auto"/>
              <w:bottom w:val="single" w:sz="4" w:space="0" w:color="auto"/>
              <w:right w:val="single" w:sz="4" w:space="0" w:color="auto"/>
            </w:tcBorders>
            <w:vAlign w:val="center"/>
          </w:tcPr>
          <w:p w:rsidR="00FD7C10" w:rsidRPr="00543AB3" w:rsidRDefault="00FD7C10" w:rsidP="00A73B7E">
            <w:pPr>
              <w:spacing w:before="60" w:after="60"/>
              <w:jc w:val="center"/>
              <w:rPr>
                <w:b/>
                <w:bCs/>
                <w:sz w:val="30"/>
                <w:szCs w:val="30"/>
              </w:rPr>
            </w:pPr>
            <w:r w:rsidRPr="00543AB3">
              <w:rPr>
                <w:b/>
                <w:bCs/>
                <w:sz w:val="30"/>
                <w:szCs w:val="30"/>
              </w:rPr>
              <w:t>255</w:t>
            </w:r>
          </w:p>
        </w:tc>
        <w:tc>
          <w:tcPr>
            <w:tcW w:w="900" w:type="dxa"/>
            <w:tcBorders>
              <w:top w:val="single" w:sz="4" w:space="0" w:color="auto"/>
              <w:left w:val="single" w:sz="4" w:space="0" w:color="auto"/>
              <w:bottom w:val="single" w:sz="4" w:space="0" w:color="auto"/>
              <w:right w:val="single" w:sz="4" w:space="0" w:color="auto"/>
            </w:tcBorders>
          </w:tcPr>
          <w:p w:rsidR="00FD7C10" w:rsidRPr="00543AB3" w:rsidRDefault="00FD7C10" w:rsidP="00A73B7E">
            <w:pPr>
              <w:tabs>
                <w:tab w:val="center" w:pos="4320"/>
                <w:tab w:val="right" w:pos="8640"/>
              </w:tabs>
              <w:spacing w:before="40" w:after="40"/>
              <w:jc w:val="center"/>
              <w:rPr>
                <w:b/>
                <w:bCs/>
                <w:sz w:val="30"/>
                <w:szCs w:val="30"/>
              </w:rPr>
            </w:pPr>
            <w:r w:rsidRPr="00543AB3">
              <w:rPr>
                <w:b/>
                <w:bCs/>
                <w:sz w:val="30"/>
                <w:szCs w:val="30"/>
              </w:rPr>
              <w:t>118</w:t>
            </w:r>
          </w:p>
        </w:tc>
        <w:tc>
          <w:tcPr>
            <w:tcW w:w="1080" w:type="dxa"/>
            <w:tcBorders>
              <w:top w:val="single" w:sz="4" w:space="0" w:color="auto"/>
              <w:left w:val="single" w:sz="4" w:space="0" w:color="auto"/>
              <w:bottom w:val="single" w:sz="4" w:space="0" w:color="auto"/>
              <w:right w:val="single" w:sz="4" w:space="0" w:color="auto"/>
            </w:tcBorders>
          </w:tcPr>
          <w:p w:rsidR="00FD7C10" w:rsidRPr="00543AB3" w:rsidRDefault="00FD7C10" w:rsidP="00A73B7E">
            <w:pPr>
              <w:tabs>
                <w:tab w:val="center" w:pos="4320"/>
                <w:tab w:val="right" w:pos="8640"/>
              </w:tabs>
              <w:spacing w:before="40" w:after="40"/>
              <w:jc w:val="center"/>
              <w:rPr>
                <w:b/>
                <w:bCs/>
                <w:sz w:val="30"/>
                <w:szCs w:val="30"/>
              </w:rPr>
            </w:pPr>
            <w:r w:rsidRPr="00543AB3">
              <w:rPr>
                <w:b/>
                <w:bCs/>
                <w:sz w:val="30"/>
                <w:szCs w:val="30"/>
              </w:rPr>
              <w:t>46,27</w:t>
            </w:r>
          </w:p>
        </w:tc>
      </w:tr>
      <w:tr w:rsidR="00BB4157" w:rsidRPr="00543AB3" w:rsidTr="00BB4157">
        <w:tc>
          <w:tcPr>
            <w:tcW w:w="630" w:type="dxa"/>
            <w:tcBorders>
              <w:top w:val="single" w:sz="4" w:space="0" w:color="auto"/>
              <w:left w:val="single" w:sz="4" w:space="0" w:color="auto"/>
              <w:bottom w:val="single" w:sz="4" w:space="0" w:color="auto"/>
              <w:right w:val="single" w:sz="4" w:space="0" w:color="auto"/>
            </w:tcBorders>
          </w:tcPr>
          <w:p w:rsidR="00FD7C10" w:rsidRPr="00543AB3" w:rsidRDefault="00FD7C10" w:rsidP="00A73B7E">
            <w:pPr>
              <w:tabs>
                <w:tab w:val="center" w:pos="4320"/>
                <w:tab w:val="right" w:pos="8640"/>
              </w:tabs>
              <w:spacing w:before="40" w:after="40"/>
              <w:jc w:val="center"/>
              <w:rPr>
                <w:b/>
                <w:bCs/>
                <w:sz w:val="30"/>
                <w:szCs w:val="30"/>
              </w:rPr>
            </w:pPr>
            <w:r w:rsidRPr="00543AB3">
              <w:rPr>
                <w:b/>
                <w:bCs/>
                <w:sz w:val="30"/>
                <w:szCs w:val="30"/>
              </w:rPr>
              <w:t>7</w:t>
            </w:r>
          </w:p>
        </w:tc>
        <w:tc>
          <w:tcPr>
            <w:tcW w:w="4950" w:type="dxa"/>
            <w:tcBorders>
              <w:top w:val="single" w:sz="4" w:space="0" w:color="auto"/>
              <w:left w:val="single" w:sz="4" w:space="0" w:color="auto"/>
              <w:bottom w:val="single" w:sz="4" w:space="0" w:color="auto"/>
              <w:right w:val="single" w:sz="4" w:space="0" w:color="auto"/>
            </w:tcBorders>
          </w:tcPr>
          <w:p w:rsidR="00FD7C10" w:rsidRPr="00543AB3" w:rsidRDefault="00FD7C10" w:rsidP="00A73B7E">
            <w:pPr>
              <w:tabs>
                <w:tab w:val="center" w:pos="4320"/>
                <w:tab w:val="right" w:pos="8640"/>
              </w:tabs>
              <w:spacing w:before="40" w:after="40"/>
              <w:jc w:val="both"/>
              <w:rPr>
                <w:b/>
                <w:bCs/>
                <w:sz w:val="30"/>
                <w:szCs w:val="30"/>
              </w:rPr>
            </w:pPr>
            <w:r w:rsidRPr="00543AB3">
              <w:rPr>
                <w:b/>
                <w:bCs/>
                <w:sz w:val="30"/>
                <w:szCs w:val="30"/>
              </w:rPr>
              <w:t>Nhựa hóa, bê tông hóa</w:t>
            </w:r>
          </w:p>
        </w:tc>
        <w:tc>
          <w:tcPr>
            <w:tcW w:w="1170" w:type="dxa"/>
            <w:tcBorders>
              <w:top w:val="single" w:sz="4" w:space="0" w:color="auto"/>
              <w:left w:val="single" w:sz="4" w:space="0" w:color="auto"/>
              <w:bottom w:val="single" w:sz="4" w:space="0" w:color="auto"/>
              <w:right w:val="single" w:sz="4" w:space="0" w:color="auto"/>
            </w:tcBorders>
          </w:tcPr>
          <w:p w:rsidR="00FD7C10" w:rsidRPr="00543AB3" w:rsidRDefault="00FD7C10" w:rsidP="00A73B7E">
            <w:pPr>
              <w:tabs>
                <w:tab w:val="center" w:pos="4320"/>
                <w:tab w:val="right" w:pos="8640"/>
              </w:tabs>
              <w:spacing w:before="40" w:after="40"/>
              <w:ind w:left="-84" w:right="-108"/>
              <w:jc w:val="center"/>
              <w:rPr>
                <w:b/>
                <w:bCs/>
                <w:sz w:val="30"/>
                <w:szCs w:val="30"/>
              </w:rPr>
            </w:pPr>
            <w:r w:rsidRPr="00543AB3">
              <w:rPr>
                <w:b/>
                <w:bCs/>
                <w:sz w:val="30"/>
                <w:szCs w:val="30"/>
              </w:rPr>
              <w:t>km</w:t>
            </w:r>
          </w:p>
        </w:tc>
        <w:tc>
          <w:tcPr>
            <w:tcW w:w="1080" w:type="dxa"/>
            <w:tcBorders>
              <w:top w:val="single" w:sz="4" w:space="0" w:color="auto"/>
              <w:left w:val="single" w:sz="4" w:space="0" w:color="auto"/>
              <w:bottom w:val="single" w:sz="4" w:space="0" w:color="auto"/>
              <w:right w:val="single" w:sz="4" w:space="0" w:color="auto"/>
            </w:tcBorders>
            <w:vAlign w:val="center"/>
          </w:tcPr>
          <w:p w:rsidR="00FD7C10" w:rsidRPr="00543AB3" w:rsidRDefault="00FD7C10" w:rsidP="00A73B7E">
            <w:pPr>
              <w:spacing w:before="60" w:after="60"/>
              <w:jc w:val="center"/>
              <w:rPr>
                <w:b/>
                <w:bCs/>
                <w:sz w:val="30"/>
                <w:szCs w:val="30"/>
              </w:rPr>
            </w:pPr>
            <w:r w:rsidRPr="00543AB3">
              <w:rPr>
                <w:b/>
                <w:bCs/>
                <w:sz w:val="30"/>
                <w:szCs w:val="30"/>
              </w:rPr>
              <w:t>01</w:t>
            </w:r>
          </w:p>
        </w:tc>
        <w:tc>
          <w:tcPr>
            <w:tcW w:w="900" w:type="dxa"/>
            <w:tcBorders>
              <w:top w:val="single" w:sz="4" w:space="0" w:color="auto"/>
              <w:left w:val="single" w:sz="4" w:space="0" w:color="auto"/>
              <w:bottom w:val="single" w:sz="4" w:space="0" w:color="auto"/>
              <w:right w:val="single" w:sz="4" w:space="0" w:color="auto"/>
            </w:tcBorders>
          </w:tcPr>
          <w:p w:rsidR="00FD7C10" w:rsidRPr="00543AB3" w:rsidRDefault="00FD7C10" w:rsidP="00A73B7E">
            <w:pPr>
              <w:tabs>
                <w:tab w:val="center" w:pos="4320"/>
                <w:tab w:val="right" w:pos="8640"/>
              </w:tabs>
              <w:spacing w:before="40" w:after="40"/>
              <w:jc w:val="center"/>
              <w:rPr>
                <w:b/>
                <w:bCs/>
                <w:sz w:val="30"/>
                <w:szCs w:val="30"/>
              </w:rPr>
            </w:pPr>
            <w:r w:rsidRPr="00543AB3">
              <w:rPr>
                <w:b/>
                <w:bCs/>
                <w:sz w:val="30"/>
                <w:szCs w:val="30"/>
              </w:rPr>
              <w:t>0,5</w:t>
            </w:r>
          </w:p>
        </w:tc>
        <w:tc>
          <w:tcPr>
            <w:tcW w:w="1080" w:type="dxa"/>
            <w:tcBorders>
              <w:top w:val="single" w:sz="4" w:space="0" w:color="auto"/>
              <w:left w:val="single" w:sz="4" w:space="0" w:color="auto"/>
              <w:bottom w:val="single" w:sz="4" w:space="0" w:color="auto"/>
              <w:right w:val="single" w:sz="4" w:space="0" w:color="auto"/>
            </w:tcBorders>
          </w:tcPr>
          <w:p w:rsidR="00FD7C10" w:rsidRPr="00543AB3" w:rsidRDefault="00FD7C10" w:rsidP="00A73B7E">
            <w:pPr>
              <w:tabs>
                <w:tab w:val="center" w:pos="4320"/>
                <w:tab w:val="right" w:pos="8640"/>
              </w:tabs>
              <w:spacing w:before="40" w:after="40"/>
              <w:jc w:val="center"/>
              <w:rPr>
                <w:b/>
                <w:bCs/>
                <w:sz w:val="30"/>
                <w:szCs w:val="30"/>
              </w:rPr>
            </w:pPr>
            <w:r w:rsidRPr="00543AB3">
              <w:rPr>
                <w:b/>
                <w:bCs/>
                <w:sz w:val="30"/>
                <w:szCs w:val="30"/>
              </w:rPr>
              <w:t>50</w:t>
            </w:r>
          </w:p>
        </w:tc>
      </w:tr>
      <w:tr w:rsidR="00BB4157" w:rsidRPr="00543AB3" w:rsidTr="00BB4157">
        <w:tc>
          <w:tcPr>
            <w:tcW w:w="630" w:type="dxa"/>
            <w:tcBorders>
              <w:top w:val="single" w:sz="4" w:space="0" w:color="auto"/>
              <w:left w:val="single" w:sz="4" w:space="0" w:color="auto"/>
              <w:bottom w:val="single" w:sz="4" w:space="0" w:color="auto"/>
              <w:right w:val="single" w:sz="4" w:space="0" w:color="auto"/>
            </w:tcBorders>
          </w:tcPr>
          <w:p w:rsidR="00FD7C10" w:rsidRPr="00543AB3" w:rsidRDefault="00FD7C10" w:rsidP="00A73B7E">
            <w:pPr>
              <w:tabs>
                <w:tab w:val="center" w:pos="4320"/>
                <w:tab w:val="right" w:pos="8640"/>
              </w:tabs>
              <w:spacing w:before="40" w:after="40"/>
              <w:jc w:val="center"/>
              <w:rPr>
                <w:b/>
                <w:bCs/>
                <w:sz w:val="30"/>
                <w:szCs w:val="30"/>
              </w:rPr>
            </w:pPr>
            <w:r w:rsidRPr="00543AB3">
              <w:rPr>
                <w:b/>
                <w:bCs/>
                <w:sz w:val="30"/>
                <w:szCs w:val="30"/>
              </w:rPr>
              <w:t>II</w:t>
            </w:r>
          </w:p>
        </w:tc>
        <w:tc>
          <w:tcPr>
            <w:tcW w:w="4950" w:type="dxa"/>
            <w:tcBorders>
              <w:top w:val="single" w:sz="4" w:space="0" w:color="auto"/>
              <w:left w:val="single" w:sz="4" w:space="0" w:color="auto"/>
              <w:bottom w:val="single" w:sz="4" w:space="0" w:color="auto"/>
              <w:right w:val="single" w:sz="4" w:space="0" w:color="auto"/>
            </w:tcBorders>
          </w:tcPr>
          <w:p w:rsidR="00FD7C10" w:rsidRPr="00543AB3" w:rsidRDefault="00FD7C10" w:rsidP="00A73B7E">
            <w:pPr>
              <w:tabs>
                <w:tab w:val="center" w:pos="4320"/>
                <w:tab w:val="right" w:pos="8640"/>
              </w:tabs>
              <w:spacing w:before="40" w:after="40"/>
              <w:jc w:val="both"/>
              <w:rPr>
                <w:b/>
                <w:bCs/>
                <w:sz w:val="30"/>
                <w:szCs w:val="30"/>
              </w:rPr>
            </w:pPr>
            <w:r w:rsidRPr="00543AB3">
              <w:rPr>
                <w:b/>
                <w:bCs/>
                <w:sz w:val="30"/>
                <w:szCs w:val="30"/>
              </w:rPr>
              <w:t>Về văn hóa xã hội:</w:t>
            </w:r>
          </w:p>
        </w:tc>
        <w:tc>
          <w:tcPr>
            <w:tcW w:w="1170" w:type="dxa"/>
            <w:tcBorders>
              <w:top w:val="single" w:sz="4" w:space="0" w:color="auto"/>
              <w:left w:val="single" w:sz="4" w:space="0" w:color="auto"/>
              <w:bottom w:val="single" w:sz="4" w:space="0" w:color="auto"/>
              <w:right w:val="single" w:sz="4" w:space="0" w:color="auto"/>
            </w:tcBorders>
          </w:tcPr>
          <w:p w:rsidR="00FD7C10" w:rsidRPr="00543AB3" w:rsidRDefault="00FD7C10" w:rsidP="00A73B7E">
            <w:pPr>
              <w:tabs>
                <w:tab w:val="center" w:pos="4320"/>
                <w:tab w:val="right" w:pos="8640"/>
              </w:tabs>
              <w:spacing w:before="40" w:after="40"/>
              <w:ind w:left="-84" w:right="-108"/>
              <w:jc w:val="center"/>
              <w:rPr>
                <w:b/>
                <w:bCs/>
                <w:sz w:val="30"/>
                <w:szCs w:val="30"/>
              </w:rPr>
            </w:pPr>
          </w:p>
        </w:tc>
        <w:tc>
          <w:tcPr>
            <w:tcW w:w="1080" w:type="dxa"/>
            <w:tcBorders>
              <w:top w:val="single" w:sz="4" w:space="0" w:color="auto"/>
              <w:left w:val="single" w:sz="4" w:space="0" w:color="auto"/>
              <w:bottom w:val="single" w:sz="4" w:space="0" w:color="auto"/>
              <w:right w:val="single" w:sz="4" w:space="0" w:color="auto"/>
            </w:tcBorders>
          </w:tcPr>
          <w:p w:rsidR="00FD7C10" w:rsidRPr="00543AB3" w:rsidRDefault="00FD7C10" w:rsidP="00A73B7E">
            <w:pPr>
              <w:tabs>
                <w:tab w:val="center" w:pos="4320"/>
                <w:tab w:val="right" w:pos="8640"/>
              </w:tabs>
              <w:spacing w:before="40" w:after="40"/>
              <w:ind w:left="-108" w:right="-108"/>
              <w:jc w:val="center"/>
              <w:rPr>
                <w:b/>
                <w:bCs/>
                <w:sz w:val="30"/>
                <w:szCs w:val="30"/>
              </w:rPr>
            </w:pPr>
          </w:p>
        </w:tc>
        <w:tc>
          <w:tcPr>
            <w:tcW w:w="900" w:type="dxa"/>
            <w:tcBorders>
              <w:top w:val="single" w:sz="4" w:space="0" w:color="auto"/>
              <w:left w:val="single" w:sz="4" w:space="0" w:color="auto"/>
              <w:bottom w:val="single" w:sz="4" w:space="0" w:color="auto"/>
              <w:right w:val="single" w:sz="4" w:space="0" w:color="auto"/>
            </w:tcBorders>
          </w:tcPr>
          <w:p w:rsidR="00FD7C10" w:rsidRPr="00543AB3" w:rsidRDefault="00FD7C10" w:rsidP="00A73B7E">
            <w:pPr>
              <w:tabs>
                <w:tab w:val="center" w:pos="4320"/>
                <w:tab w:val="right" w:pos="8640"/>
              </w:tabs>
              <w:spacing w:before="40" w:after="40"/>
              <w:jc w:val="center"/>
              <w:rPr>
                <w:b/>
                <w:bCs/>
                <w:sz w:val="30"/>
                <w:szCs w:val="30"/>
              </w:rPr>
            </w:pPr>
          </w:p>
        </w:tc>
        <w:tc>
          <w:tcPr>
            <w:tcW w:w="1080" w:type="dxa"/>
            <w:tcBorders>
              <w:top w:val="single" w:sz="4" w:space="0" w:color="auto"/>
              <w:left w:val="single" w:sz="4" w:space="0" w:color="auto"/>
              <w:bottom w:val="single" w:sz="4" w:space="0" w:color="auto"/>
              <w:right w:val="single" w:sz="4" w:space="0" w:color="auto"/>
            </w:tcBorders>
          </w:tcPr>
          <w:p w:rsidR="00FD7C10" w:rsidRPr="00543AB3" w:rsidRDefault="00FD7C10" w:rsidP="00A73B7E">
            <w:pPr>
              <w:tabs>
                <w:tab w:val="center" w:pos="4320"/>
                <w:tab w:val="right" w:pos="8640"/>
              </w:tabs>
              <w:spacing w:before="40" w:after="40"/>
              <w:jc w:val="center"/>
              <w:rPr>
                <w:b/>
                <w:bCs/>
                <w:sz w:val="30"/>
                <w:szCs w:val="30"/>
              </w:rPr>
            </w:pPr>
          </w:p>
        </w:tc>
      </w:tr>
      <w:tr w:rsidR="00BB4157" w:rsidRPr="00543AB3" w:rsidTr="00BB4157">
        <w:tc>
          <w:tcPr>
            <w:tcW w:w="630" w:type="dxa"/>
            <w:tcBorders>
              <w:top w:val="single" w:sz="4" w:space="0" w:color="auto"/>
              <w:left w:val="single" w:sz="4" w:space="0" w:color="auto"/>
              <w:bottom w:val="single" w:sz="4" w:space="0" w:color="auto"/>
              <w:right w:val="single" w:sz="4" w:space="0" w:color="auto"/>
            </w:tcBorders>
          </w:tcPr>
          <w:p w:rsidR="00FD7C10" w:rsidRPr="00543AB3" w:rsidRDefault="00FD7C10" w:rsidP="00A73B7E">
            <w:pPr>
              <w:tabs>
                <w:tab w:val="center" w:pos="4320"/>
                <w:tab w:val="right" w:pos="8640"/>
              </w:tabs>
              <w:spacing w:before="40" w:after="40"/>
              <w:jc w:val="center"/>
              <w:rPr>
                <w:b/>
                <w:bCs/>
                <w:sz w:val="30"/>
                <w:szCs w:val="30"/>
                <w:lang w:val="vi-VN"/>
              </w:rPr>
            </w:pPr>
            <w:r w:rsidRPr="00543AB3">
              <w:rPr>
                <w:b/>
                <w:bCs/>
                <w:sz w:val="30"/>
                <w:szCs w:val="30"/>
                <w:lang w:val="vi-VN"/>
              </w:rPr>
              <w:t>7</w:t>
            </w:r>
          </w:p>
        </w:tc>
        <w:tc>
          <w:tcPr>
            <w:tcW w:w="4950" w:type="dxa"/>
            <w:tcBorders>
              <w:top w:val="single" w:sz="4" w:space="0" w:color="auto"/>
              <w:left w:val="single" w:sz="4" w:space="0" w:color="auto"/>
              <w:bottom w:val="single" w:sz="4" w:space="0" w:color="auto"/>
              <w:right w:val="single" w:sz="4" w:space="0" w:color="auto"/>
            </w:tcBorders>
          </w:tcPr>
          <w:p w:rsidR="00FD7C10" w:rsidRPr="00543AB3" w:rsidRDefault="00FD7C10" w:rsidP="00A73B7E">
            <w:pPr>
              <w:tabs>
                <w:tab w:val="center" w:pos="4320"/>
                <w:tab w:val="right" w:pos="8640"/>
              </w:tabs>
              <w:spacing w:before="40" w:after="40"/>
              <w:jc w:val="both"/>
              <w:rPr>
                <w:b/>
                <w:bCs/>
                <w:sz w:val="30"/>
                <w:szCs w:val="30"/>
                <w:lang w:val="vi-VN"/>
              </w:rPr>
            </w:pPr>
            <w:r w:rsidRPr="00543AB3">
              <w:rPr>
                <w:b/>
                <w:bCs/>
                <w:sz w:val="30"/>
                <w:szCs w:val="30"/>
                <w:lang w:val="vi-VN"/>
              </w:rPr>
              <w:t>Tỷ lệ hộ nghèo theo chuẩn mới</w:t>
            </w:r>
          </w:p>
        </w:tc>
        <w:tc>
          <w:tcPr>
            <w:tcW w:w="1170" w:type="dxa"/>
            <w:tcBorders>
              <w:top w:val="single" w:sz="4" w:space="0" w:color="auto"/>
              <w:left w:val="single" w:sz="4" w:space="0" w:color="auto"/>
              <w:bottom w:val="single" w:sz="4" w:space="0" w:color="auto"/>
              <w:right w:val="single" w:sz="4" w:space="0" w:color="auto"/>
            </w:tcBorders>
          </w:tcPr>
          <w:p w:rsidR="00FD7C10" w:rsidRPr="00543AB3" w:rsidRDefault="00FD7C10" w:rsidP="00A73B7E">
            <w:pPr>
              <w:tabs>
                <w:tab w:val="center" w:pos="4320"/>
                <w:tab w:val="right" w:pos="8640"/>
              </w:tabs>
              <w:spacing w:before="40" w:after="40"/>
              <w:ind w:left="-84" w:right="-108"/>
              <w:jc w:val="center"/>
              <w:rPr>
                <w:b/>
                <w:bCs/>
                <w:sz w:val="30"/>
                <w:szCs w:val="30"/>
              </w:rPr>
            </w:pPr>
            <w:r w:rsidRPr="00543AB3">
              <w:rPr>
                <w:b/>
                <w:bCs/>
                <w:sz w:val="30"/>
                <w:szCs w:val="30"/>
              </w:rPr>
              <w:t>%</w:t>
            </w:r>
          </w:p>
        </w:tc>
        <w:tc>
          <w:tcPr>
            <w:tcW w:w="1080" w:type="dxa"/>
            <w:tcBorders>
              <w:top w:val="single" w:sz="4" w:space="0" w:color="auto"/>
              <w:left w:val="single" w:sz="4" w:space="0" w:color="auto"/>
              <w:bottom w:val="single" w:sz="4" w:space="0" w:color="auto"/>
              <w:right w:val="single" w:sz="4" w:space="0" w:color="auto"/>
            </w:tcBorders>
            <w:vAlign w:val="center"/>
          </w:tcPr>
          <w:p w:rsidR="00FD7C10" w:rsidRPr="00543AB3" w:rsidRDefault="00AD3790" w:rsidP="00A73B7E">
            <w:pPr>
              <w:spacing w:before="60" w:after="60"/>
              <w:jc w:val="center"/>
              <w:rPr>
                <w:b/>
                <w:bCs/>
                <w:sz w:val="30"/>
                <w:szCs w:val="30"/>
              </w:rPr>
            </w:pPr>
            <w:r w:rsidRPr="00543AB3">
              <w:rPr>
                <w:b/>
                <w:bCs/>
                <w:sz w:val="30"/>
                <w:szCs w:val="30"/>
              </w:rPr>
              <w:t>1,3</w:t>
            </w:r>
          </w:p>
        </w:tc>
        <w:tc>
          <w:tcPr>
            <w:tcW w:w="900" w:type="dxa"/>
            <w:tcBorders>
              <w:top w:val="single" w:sz="4" w:space="0" w:color="auto"/>
              <w:left w:val="single" w:sz="4" w:space="0" w:color="auto"/>
              <w:bottom w:val="single" w:sz="4" w:space="0" w:color="auto"/>
              <w:right w:val="single" w:sz="4" w:space="0" w:color="auto"/>
            </w:tcBorders>
          </w:tcPr>
          <w:p w:rsidR="00FD7C10" w:rsidRPr="00543AB3" w:rsidRDefault="00FD7C10" w:rsidP="00A73B7E">
            <w:pPr>
              <w:tabs>
                <w:tab w:val="center" w:pos="4320"/>
                <w:tab w:val="right" w:pos="8640"/>
              </w:tabs>
              <w:spacing w:before="40" w:after="40"/>
              <w:jc w:val="center"/>
              <w:rPr>
                <w:b/>
                <w:bCs/>
                <w:sz w:val="30"/>
                <w:szCs w:val="30"/>
              </w:rPr>
            </w:pPr>
            <w:r w:rsidRPr="00543AB3">
              <w:rPr>
                <w:b/>
                <w:bCs/>
                <w:sz w:val="30"/>
                <w:szCs w:val="30"/>
              </w:rPr>
              <w:t>1,3</w:t>
            </w:r>
          </w:p>
        </w:tc>
        <w:tc>
          <w:tcPr>
            <w:tcW w:w="1080" w:type="dxa"/>
            <w:tcBorders>
              <w:top w:val="single" w:sz="4" w:space="0" w:color="auto"/>
              <w:left w:val="single" w:sz="4" w:space="0" w:color="auto"/>
              <w:bottom w:val="single" w:sz="4" w:space="0" w:color="auto"/>
              <w:right w:val="single" w:sz="4" w:space="0" w:color="auto"/>
            </w:tcBorders>
          </w:tcPr>
          <w:p w:rsidR="00FD7C10" w:rsidRPr="00543AB3" w:rsidRDefault="00AD3790" w:rsidP="00A73B7E">
            <w:pPr>
              <w:tabs>
                <w:tab w:val="center" w:pos="4320"/>
                <w:tab w:val="right" w:pos="8640"/>
              </w:tabs>
              <w:spacing w:before="40" w:after="40"/>
              <w:jc w:val="center"/>
              <w:rPr>
                <w:b/>
                <w:bCs/>
                <w:sz w:val="30"/>
                <w:szCs w:val="30"/>
              </w:rPr>
            </w:pPr>
            <w:r w:rsidRPr="00543AB3">
              <w:rPr>
                <w:b/>
                <w:bCs/>
                <w:sz w:val="30"/>
                <w:szCs w:val="30"/>
              </w:rPr>
              <w:t>100</w:t>
            </w:r>
          </w:p>
        </w:tc>
      </w:tr>
      <w:tr w:rsidR="00BB4157" w:rsidRPr="00543AB3" w:rsidTr="00BB4157">
        <w:tc>
          <w:tcPr>
            <w:tcW w:w="630" w:type="dxa"/>
            <w:tcBorders>
              <w:top w:val="single" w:sz="4" w:space="0" w:color="auto"/>
              <w:left w:val="single" w:sz="4" w:space="0" w:color="auto"/>
              <w:bottom w:val="single" w:sz="4" w:space="0" w:color="auto"/>
              <w:right w:val="single" w:sz="4" w:space="0" w:color="auto"/>
            </w:tcBorders>
          </w:tcPr>
          <w:p w:rsidR="00FD7C10" w:rsidRPr="00543AB3" w:rsidRDefault="00FD7C10" w:rsidP="00A73B7E">
            <w:pPr>
              <w:tabs>
                <w:tab w:val="center" w:pos="4320"/>
                <w:tab w:val="right" w:pos="8640"/>
              </w:tabs>
              <w:spacing w:before="40" w:after="40"/>
              <w:jc w:val="center"/>
              <w:rPr>
                <w:b/>
                <w:bCs/>
                <w:sz w:val="30"/>
                <w:szCs w:val="30"/>
                <w:lang w:val="vi-VN"/>
              </w:rPr>
            </w:pPr>
            <w:r w:rsidRPr="00543AB3">
              <w:rPr>
                <w:b/>
                <w:bCs/>
                <w:sz w:val="30"/>
                <w:szCs w:val="30"/>
                <w:lang w:val="vi-VN"/>
              </w:rPr>
              <w:t>8</w:t>
            </w:r>
          </w:p>
        </w:tc>
        <w:tc>
          <w:tcPr>
            <w:tcW w:w="4950" w:type="dxa"/>
            <w:tcBorders>
              <w:top w:val="single" w:sz="4" w:space="0" w:color="auto"/>
              <w:left w:val="single" w:sz="4" w:space="0" w:color="auto"/>
              <w:bottom w:val="single" w:sz="4" w:space="0" w:color="auto"/>
              <w:right w:val="single" w:sz="4" w:space="0" w:color="auto"/>
            </w:tcBorders>
          </w:tcPr>
          <w:p w:rsidR="00FD7C10" w:rsidRPr="00543AB3" w:rsidRDefault="00FD7C10" w:rsidP="00A73B7E">
            <w:pPr>
              <w:tabs>
                <w:tab w:val="center" w:pos="4320"/>
                <w:tab w:val="right" w:pos="8640"/>
              </w:tabs>
              <w:spacing w:before="40" w:after="40"/>
              <w:jc w:val="both"/>
              <w:rPr>
                <w:b/>
                <w:bCs/>
                <w:sz w:val="30"/>
                <w:szCs w:val="30"/>
                <w:lang w:val="vi-VN"/>
              </w:rPr>
            </w:pPr>
            <w:r w:rsidRPr="00543AB3">
              <w:rPr>
                <w:b/>
                <w:bCs/>
                <w:sz w:val="30"/>
                <w:szCs w:val="30"/>
                <w:lang w:val="vi-VN"/>
              </w:rPr>
              <w:t>Tỷ lệ trẻ em dưới 5 tuổi SDD</w:t>
            </w:r>
          </w:p>
        </w:tc>
        <w:tc>
          <w:tcPr>
            <w:tcW w:w="1170" w:type="dxa"/>
            <w:tcBorders>
              <w:top w:val="single" w:sz="4" w:space="0" w:color="auto"/>
              <w:left w:val="single" w:sz="4" w:space="0" w:color="auto"/>
              <w:bottom w:val="single" w:sz="4" w:space="0" w:color="auto"/>
              <w:right w:val="single" w:sz="4" w:space="0" w:color="auto"/>
            </w:tcBorders>
          </w:tcPr>
          <w:p w:rsidR="00FD7C10" w:rsidRPr="00543AB3" w:rsidRDefault="00FD7C10" w:rsidP="00A73B7E">
            <w:pPr>
              <w:tabs>
                <w:tab w:val="center" w:pos="4320"/>
                <w:tab w:val="right" w:pos="8640"/>
              </w:tabs>
              <w:spacing w:before="40" w:after="40"/>
              <w:ind w:left="-84" w:right="-108"/>
              <w:jc w:val="center"/>
              <w:rPr>
                <w:b/>
                <w:bCs/>
                <w:sz w:val="30"/>
                <w:szCs w:val="30"/>
              </w:rPr>
            </w:pPr>
            <w:r w:rsidRPr="00543AB3">
              <w:rPr>
                <w:b/>
                <w:bCs/>
                <w:sz w:val="30"/>
                <w:szCs w:val="30"/>
              </w:rPr>
              <w:t>%</w:t>
            </w:r>
          </w:p>
        </w:tc>
        <w:tc>
          <w:tcPr>
            <w:tcW w:w="1080" w:type="dxa"/>
            <w:tcBorders>
              <w:top w:val="single" w:sz="4" w:space="0" w:color="auto"/>
              <w:left w:val="single" w:sz="4" w:space="0" w:color="auto"/>
              <w:bottom w:val="single" w:sz="4" w:space="0" w:color="auto"/>
              <w:right w:val="single" w:sz="4" w:space="0" w:color="auto"/>
            </w:tcBorders>
            <w:vAlign w:val="center"/>
          </w:tcPr>
          <w:p w:rsidR="00FD7C10" w:rsidRPr="00543AB3" w:rsidRDefault="00FD7C10" w:rsidP="00A73B7E">
            <w:pPr>
              <w:spacing w:before="60" w:after="60"/>
              <w:jc w:val="center"/>
              <w:rPr>
                <w:b/>
                <w:bCs/>
                <w:sz w:val="30"/>
                <w:szCs w:val="30"/>
              </w:rPr>
            </w:pPr>
            <w:r w:rsidRPr="00543AB3">
              <w:rPr>
                <w:b/>
                <w:bCs/>
                <w:sz w:val="30"/>
                <w:szCs w:val="30"/>
              </w:rPr>
              <w:t>9,</w:t>
            </w:r>
            <w:r w:rsidR="00AD3790" w:rsidRPr="00543AB3">
              <w:rPr>
                <w:b/>
                <w:bCs/>
                <w:sz w:val="30"/>
                <w:szCs w:val="30"/>
              </w:rPr>
              <w:t>5</w:t>
            </w:r>
          </w:p>
        </w:tc>
        <w:tc>
          <w:tcPr>
            <w:tcW w:w="900" w:type="dxa"/>
            <w:tcBorders>
              <w:top w:val="single" w:sz="4" w:space="0" w:color="auto"/>
              <w:left w:val="single" w:sz="4" w:space="0" w:color="auto"/>
              <w:bottom w:val="single" w:sz="4" w:space="0" w:color="auto"/>
              <w:right w:val="single" w:sz="4" w:space="0" w:color="auto"/>
            </w:tcBorders>
          </w:tcPr>
          <w:p w:rsidR="00FD7C10" w:rsidRPr="00543AB3" w:rsidRDefault="00FD7C10" w:rsidP="00A73B7E">
            <w:pPr>
              <w:tabs>
                <w:tab w:val="center" w:pos="4320"/>
                <w:tab w:val="right" w:pos="8640"/>
              </w:tabs>
              <w:spacing w:before="40" w:after="40"/>
              <w:jc w:val="center"/>
              <w:rPr>
                <w:b/>
                <w:bCs/>
                <w:sz w:val="30"/>
                <w:szCs w:val="30"/>
              </w:rPr>
            </w:pPr>
            <w:r w:rsidRPr="00543AB3">
              <w:rPr>
                <w:b/>
                <w:bCs/>
                <w:sz w:val="30"/>
                <w:szCs w:val="30"/>
              </w:rPr>
              <w:t>8,32</w:t>
            </w:r>
          </w:p>
        </w:tc>
        <w:tc>
          <w:tcPr>
            <w:tcW w:w="1080" w:type="dxa"/>
            <w:tcBorders>
              <w:top w:val="single" w:sz="4" w:space="0" w:color="auto"/>
              <w:left w:val="single" w:sz="4" w:space="0" w:color="auto"/>
              <w:bottom w:val="single" w:sz="4" w:space="0" w:color="auto"/>
              <w:right w:val="single" w:sz="4" w:space="0" w:color="auto"/>
            </w:tcBorders>
          </w:tcPr>
          <w:p w:rsidR="00FD7C10" w:rsidRPr="00543AB3" w:rsidRDefault="00AD3790" w:rsidP="00A73B7E">
            <w:pPr>
              <w:tabs>
                <w:tab w:val="center" w:pos="4320"/>
                <w:tab w:val="right" w:pos="8640"/>
              </w:tabs>
              <w:spacing w:before="40" w:after="40"/>
              <w:jc w:val="center"/>
              <w:rPr>
                <w:b/>
                <w:bCs/>
                <w:sz w:val="30"/>
                <w:szCs w:val="30"/>
              </w:rPr>
            </w:pPr>
            <w:r w:rsidRPr="00543AB3">
              <w:rPr>
                <w:b/>
                <w:bCs/>
                <w:sz w:val="30"/>
                <w:szCs w:val="30"/>
              </w:rPr>
              <w:t>114,18</w:t>
            </w:r>
          </w:p>
        </w:tc>
      </w:tr>
      <w:tr w:rsidR="00BB4157" w:rsidRPr="00543AB3" w:rsidTr="00BB4157">
        <w:tc>
          <w:tcPr>
            <w:tcW w:w="630" w:type="dxa"/>
            <w:tcBorders>
              <w:top w:val="single" w:sz="4" w:space="0" w:color="auto"/>
              <w:left w:val="single" w:sz="4" w:space="0" w:color="auto"/>
              <w:bottom w:val="single" w:sz="4" w:space="0" w:color="auto"/>
              <w:right w:val="single" w:sz="4" w:space="0" w:color="auto"/>
            </w:tcBorders>
          </w:tcPr>
          <w:p w:rsidR="00FD7C10" w:rsidRPr="00543AB3" w:rsidRDefault="00FD7C10" w:rsidP="00A73B7E">
            <w:pPr>
              <w:tabs>
                <w:tab w:val="center" w:pos="4320"/>
                <w:tab w:val="right" w:pos="8640"/>
              </w:tabs>
              <w:spacing w:before="40" w:after="40"/>
              <w:jc w:val="center"/>
              <w:rPr>
                <w:b/>
                <w:bCs/>
                <w:sz w:val="30"/>
                <w:szCs w:val="30"/>
                <w:lang w:val="vi-VN"/>
              </w:rPr>
            </w:pPr>
            <w:r w:rsidRPr="00543AB3">
              <w:rPr>
                <w:b/>
                <w:bCs/>
                <w:sz w:val="30"/>
                <w:szCs w:val="30"/>
                <w:lang w:val="vi-VN"/>
              </w:rPr>
              <w:t>9</w:t>
            </w:r>
          </w:p>
        </w:tc>
        <w:tc>
          <w:tcPr>
            <w:tcW w:w="4950" w:type="dxa"/>
            <w:tcBorders>
              <w:top w:val="single" w:sz="4" w:space="0" w:color="auto"/>
              <w:left w:val="single" w:sz="4" w:space="0" w:color="auto"/>
              <w:bottom w:val="single" w:sz="4" w:space="0" w:color="auto"/>
              <w:right w:val="single" w:sz="4" w:space="0" w:color="auto"/>
            </w:tcBorders>
          </w:tcPr>
          <w:p w:rsidR="00FD7C10" w:rsidRPr="00543AB3" w:rsidRDefault="00FD7C10" w:rsidP="00A73B7E">
            <w:pPr>
              <w:tabs>
                <w:tab w:val="center" w:pos="4320"/>
                <w:tab w:val="right" w:pos="8640"/>
              </w:tabs>
              <w:spacing w:before="40" w:after="40"/>
              <w:jc w:val="both"/>
              <w:rPr>
                <w:b/>
                <w:bCs/>
                <w:sz w:val="30"/>
                <w:szCs w:val="30"/>
                <w:lang w:val="vi-VN"/>
              </w:rPr>
            </w:pPr>
            <w:r w:rsidRPr="00543AB3">
              <w:rPr>
                <w:b/>
                <w:bCs/>
                <w:sz w:val="30"/>
                <w:szCs w:val="30"/>
                <w:lang w:val="vi-VN"/>
              </w:rPr>
              <w:t>Tỷ lệ tăng dân số tự nhiên</w:t>
            </w:r>
          </w:p>
        </w:tc>
        <w:tc>
          <w:tcPr>
            <w:tcW w:w="1170" w:type="dxa"/>
            <w:tcBorders>
              <w:top w:val="single" w:sz="4" w:space="0" w:color="auto"/>
              <w:left w:val="single" w:sz="4" w:space="0" w:color="auto"/>
              <w:bottom w:val="single" w:sz="4" w:space="0" w:color="auto"/>
              <w:right w:val="single" w:sz="4" w:space="0" w:color="auto"/>
            </w:tcBorders>
          </w:tcPr>
          <w:p w:rsidR="00FD7C10" w:rsidRPr="00543AB3" w:rsidRDefault="00FD7C10" w:rsidP="00A73B7E">
            <w:pPr>
              <w:tabs>
                <w:tab w:val="center" w:pos="4320"/>
                <w:tab w:val="right" w:pos="8640"/>
              </w:tabs>
              <w:spacing w:before="40" w:after="40"/>
              <w:ind w:left="-84" w:right="-108"/>
              <w:jc w:val="center"/>
              <w:rPr>
                <w:b/>
                <w:bCs/>
                <w:sz w:val="30"/>
                <w:szCs w:val="30"/>
              </w:rPr>
            </w:pPr>
            <w:r w:rsidRPr="00543AB3">
              <w:rPr>
                <w:b/>
                <w:bCs/>
                <w:sz w:val="30"/>
                <w:szCs w:val="30"/>
              </w:rPr>
              <w:t>%</w:t>
            </w:r>
          </w:p>
        </w:tc>
        <w:tc>
          <w:tcPr>
            <w:tcW w:w="1080" w:type="dxa"/>
            <w:tcBorders>
              <w:top w:val="single" w:sz="4" w:space="0" w:color="auto"/>
              <w:left w:val="single" w:sz="4" w:space="0" w:color="auto"/>
              <w:bottom w:val="single" w:sz="4" w:space="0" w:color="auto"/>
              <w:right w:val="single" w:sz="4" w:space="0" w:color="auto"/>
            </w:tcBorders>
            <w:vAlign w:val="center"/>
          </w:tcPr>
          <w:p w:rsidR="00FD7C10" w:rsidRPr="00543AB3" w:rsidRDefault="00AD3790" w:rsidP="00A73B7E">
            <w:pPr>
              <w:spacing w:before="60" w:after="60"/>
              <w:jc w:val="center"/>
              <w:rPr>
                <w:b/>
                <w:bCs/>
                <w:sz w:val="30"/>
                <w:szCs w:val="30"/>
              </w:rPr>
            </w:pPr>
            <w:r w:rsidRPr="00543AB3">
              <w:rPr>
                <w:b/>
                <w:bCs/>
                <w:sz w:val="30"/>
                <w:szCs w:val="30"/>
              </w:rPr>
              <w:t>0,09</w:t>
            </w:r>
          </w:p>
        </w:tc>
        <w:tc>
          <w:tcPr>
            <w:tcW w:w="900" w:type="dxa"/>
            <w:tcBorders>
              <w:top w:val="single" w:sz="4" w:space="0" w:color="auto"/>
              <w:left w:val="single" w:sz="4" w:space="0" w:color="auto"/>
              <w:bottom w:val="single" w:sz="4" w:space="0" w:color="auto"/>
              <w:right w:val="single" w:sz="4" w:space="0" w:color="auto"/>
            </w:tcBorders>
          </w:tcPr>
          <w:p w:rsidR="00FD7C10" w:rsidRPr="00543AB3" w:rsidRDefault="00AD3790" w:rsidP="00A73B7E">
            <w:pPr>
              <w:tabs>
                <w:tab w:val="center" w:pos="4320"/>
                <w:tab w:val="right" w:pos="8640"/>
              </w:tabs>
              <w:spacing w:before="40" w:after="40"/>
              <w:jc w:val="center"/>
              <w:rPr>
                <w:b/>
                <w:bCs/>
                <w:sz w:val="30"/>
                <w:szCs w:val="30"/>
              </w:rPr>
            </w:pPr>
            <w:r w:rsidRPr="00543AB3">
              <w:rPr>
                <w:b/>
                <w:bCs/>
                <w:sz w:val="30"/>
                <w:szCs w:val="30"/>
              </w:rPr>
              <w:t>0,09</w:t>
            </w:r>
          </w:p>
        </w:tc>
        <w:tc>
          <w:tcPr>
            <w:tcW w:w="1080" w:type="dxa"/>
            <w:tcBorders>
              <w:top w:val="single" w:sz="4" w:space="0" w:color="auto"/>
              <w:left w:val="single" w:sz="4" w:space="0" w:color="auto"/>
              <w:bottom w:val="single" w:sz="4" w:space="0" w:color="auto"/>
              <w:right w:val="single" w:sz="4" w:space="0" w:color="auto"/>
            </w:tcBorders>
          </w:tcPr>
          <w:p w:rsidR="00FD7C10" w:rsidRPr="00543AB3" w:rsidRDefault="00AD3790" w:rsidP="00A73B7E">
            <w:pPr>
              <w:tabs>
                <w:tab w:val="center" w:pos="4320"/>
                <w:tab w:val="right" w:pos="8640"/>
              </w:tabs>
              <w:spacing w:before="40" w:after="40"/>
              <w:jc w:val="center"/>
              <w:rPr>
                <w:b/>
                <w:bCs/>
                <w:sz w:val="30"/>
                <w:szCs w:val="30"/>
              </w:rPr>
            </w:pPr>
            <w:r w:rsidRPr="00543AB3">
              <w:rPr>
                <w:b/>
                <w:bCs/>
                <w:sz w:val="30"/>
                <w:szCs w:val="30"/>
              </w:rPr>
              <w:t>100</w:t>
            </w:r>
          </w:p>
        </w:tc>
      </w:tr>
      <w:tr w:rsidR="00BB4157" w:rsidRPr="00543AB3" w:rsidTr="00BB4157">
        <w:tc>
          <w:tcPr>
            <w:tcW w:w="630" w:type="dxa"/>
            <w:tcBorders>
              <w:top w:val="single" w:sz="4" w:space="0" w:color="auto"/>
              <w:left w:val="single" w:sz="4" w:space="0" w:color="auto"/>
              <w:bottom w:val="single" w:sz="4" w:space="0" w:color="auto"/>
              <w:right w:val="single" w:sz="4" w:space="0" w:color="auto"/>
            </w:tcBorders>
          </w:tcPr>
          <w:p w:rsidR="00FD7C10" w:rsidRPr="00543AB3" w:rsidRDefault="00FD7C10" w:rsidP="00A73B7E">
            <w:pPr>
              <w:tabs>
                <w:tab w:val="center" w:pos="4320"/>
                <w:tab w:val="right" w:pos="8640"/>
              </w:tabs>
              <w:spacing w:before="40" w:after="40"/>
              <w:jc w:val="center"/>
              <w:rPr>
                <w:b/>
                <w:bCs/>
                <w:sz w:val="30"/>
                <w:szCs w:val="30"/>
                <w:lang w:val="vi-VN"/>
              </w:rPr>
            </w:pPr>
            <w:r w:rsidRPr="00543AB3">
              <w:rPr>
                <w:b/>
                <w:bCs/>
                <w:sz w:val="30"/>
                <w:szCs w:val="30"/>
                <w:lang w:val="vi-VN"/>
              </w:rPr>
              <w:t>10</w:t>
            </w:r>
          </w:p>
        </w:tc>
        <w:tc>
          <w:tcPr>
            <w:tcW w:w="4950" w:type="dxa"/>
            <w:tcBorders>
              <w:top w:val="single" w:sz="4" w:space="0" w:color="auto"/>
              <w:left w:val="single" w:sz="4" w:space="0" w:color="auto"/>
              <w:bottom w:val="single" w:sz="4" w:space="0" w:color="auto"/>
              <w:right w:val="single" w:sz="4" w:space="0" w:color="auto"/>
            </w:tcBorders>
          </w:tcPr>
          <w:p w:rsidR="00FD7C10" w:rsidRPr="00543AB3" w:rsidRDefault="00FD7C10" w:rsidP="00A73B7E">
            <w:pPr>
              <w:tabs>
                <w:tab w:val="center" w:pos="4320"/>
                <w:tab w:val="right" w:pos="8640"/>
              </w:tabs>
              <w:spacing w:before="40" w:after="40"/>
              <w:jc w:val="both"/>
              <w:rPr>
                <w:b/>
                <w:bCs/>
                <w:sz w:val="30"/>
                <w:szCs w:val="30"/>
                <w:lang w:val="vi-VN"/>
              </w:rPr>
            </w:pPr>
            <w:r w:rsidRPr="00543AB3">
              <w:rPr>
                <w:b/>
                <w:bCs/>
                <w:spacing w:val="-10"/>
                <w:sz w:val="30"/>
                <w:szCs w:val="30"/>
                <w:lang w:val="vi-VN"/>
              </w:rPr>
              <w:t>Tạo việc làm mới trên</w:t>
            </w:r>
          </w:p>
        </w:tc>
        <w:tc>
          <w:tcPr>
            <w:tcW w:w="1170" w:type="dxa"/>
            <w:tcBorders>
              <w:top w:val="single" w:sz="4" w:space="0" w:color="auto"/>
              <w:left w:val="single" w:sz="4" w:space="0" w:color="auto"/>
              <w:bottom w:val="single" w:sz="4" w:space="0" w:color="auto"/>
              <w:right w:val="single" w:sz="4" w:space="0" w:color="auto"/>
            </w:tcBorders>
          </w:tcPr>
          <w:p w:rsidR="00FD7C10" w:rsidRPr="00543AB3" w:rsidRDefault="00FD7C10" w:rsidP="00A73B7E">
            <w:pPr>
              <w:tabs>
                <w:tab w:val="center" w:pos="4320"/>
                <w:tab w:val="right" w:pos="8640"/>
              </w:tabs>
              <w:spacing w:before="40" w:after="40"/>
              <w:ind w:left="-84" w:right="-108"/>
              <w:jc w:val="center"/>
              <w:rPr>
                <w:b/>
                <w:bCs/>
                <w:sz w:val="30"/>
                <w:szCs w:val="30"/>
              </w:rPr>
            </w:pPr>
            <w:r w:rsidRPr="00543AB3">
              <w:rPr>
                <w:b/>
                <w:bCs/>
                <w:sz w:val="30"/>
                <w:szCs w:val="30"/>
              </w:rPr>
              <w:t>Người</w:t>
            </w:r>
          </w:p>
        </w:tc>
        <w:tc>
          <w:tcPr>
            <w:tcW w:w="1080" w:type="dxa"/>
            <w:tcBorders>
              <w:top w:val="single" w:sz="4" w:space="0" w:color="auto"/>
              <w:left w:val="single" w:sz="4" w:space="0" w:color="auto"/>
              <w:bottom w:val="single" w:sz="4" w:space="0" w:color="auto"/>
              <w:right w:val="single" w:sz="4" w:space="0" w:color="auto"/>
            </w:tcBorders>
            <w:vAlign w:val="center"/>
          </w:tcPr>
          <w:p w:rsidR="00FD7C10" w:rsidRPr="00543AB3" w:rsidRDefault="00FD7C10" w:rsidP="00A73B7E">
            <w:pPr>
              <w:spacing w:before="60" w:after="60"/>
              <w:jc w:val="center"/>
              <w:rPr>
                <w:b/>
                <w:bCs/>
                <w:sz w:val="30"/>
                <w:szCs w:val="30"/>
              </w:rPr>
            </w:pPr>
            <w:r w:rsidRPr="00543AB3">
              <w:rPr>
                <w:b/>
                <w:bCs/>
                <w:sz w:val="30"/>
                <w:szCs w:val="30"/>
              </w:rPr>
              <w:t>900</w:t>
            </w:r>
          </w:p>
        </w:tc>
        <w:tc>
          <w:tcPr>
            <w:tcW w:w="900" w:type="dxa"/>
            <w:tcBorders>
              <w:top w:val="single" w:sz="4" w:space="0" w:color="auto"/>
              <w:left w:val="single" w:sz="4" w:space="0" w:color="auto"/>
              <w:bottom w:val="single" w:sz="4" w:space="0" w:color="auto"/>
              <w:right w:val="single" w:sz="4" w:space="0" w:color="auto"/>
            </w:tcBorders>
          </w:tcPr>
          <w:p w:rsidR="00FD7C10" w:rsidRPr="00543AB3" w:rsidRDefault="00FD7C10" w:rsidP="00A73B7E">
            <w:pPr>
              <w:tabs>
                <w:tab w:val="center" w:pos="4320"/>
                <w:tab w:val="right" w:pos="8640"/>
              </w:tabs>
              <w:spacing w:before="40" w:after="40"/>
              <w:jc w:val="center"/>
              <w:rPr>
                <w:b/>
                <w:bCs/>
                <w:sz w:val="30"/>
                <w:szCs w:val="30"/>
              </w:rPr>
            </w:pPr>
            <w:r w:rsidRPr="00543AB3">
              <w:rPr>
                <w:b/>
                <w:bCs/>
                <w:sz w:val="30"/>
                <w:szCs w:val="30"/>
              </w:rPr>
              <w:t>650</w:t>
            </w:r>
          </w:p>
        </w:tc>
        <w:tc>
          <w:tcPr>
            <w:tcW w:w="1080" w:type="dxa"/>
            <w:tcBorders>
              <w:top w:val="single" w:sz="4" w:space="0" w:color="auto"/>
              <w:left w:val="single" w:sz="4" w:space="0" w:color="auto"/>
              <w:bottom w:val="single" w:sz="4" w:space="0" w:color="auto"/>
              <w:right w:val="single" w:sz="4" w:space="0" w:color="auto"/>
            </w:tcBorders>
          </w:tcPr>
          <w:p w:rsidR="00FD7C10" w:rsidRPr="00543AB3" w:rsidRDefault="00FD7C10" w:rsidP="00A73B7E">
            <w:pPr>
              <w:tabs>
                <w:tab w:val="center" w:pos="4320"/>
                <w:tab w:val="right" w:pos="8640"/>
              </w:tabs>
              <w:spacing w:before="40" w:after="40"/>
              <w:jc w:val="center"/>
              <w:rPr>
                <w:b/>
                <w:bCs/>
                <w:sz w:val="30"/>
                <w:szCs w:val="30"/>
              </w:rPr>
            </w:pPr>
            <w:r w:rsidRPr="00543AB3">
              <w:rPr>
                <w:b/>
                <w:bCs/>
                <w:sz w:val="30"/>
                <w:szCs w:val="30"/>
              </w:rPr>
              <w:t>72,2</w:t>
            </w:r>
          </w:p>
        </w:tc>
      </w:tr>
      <w:tr w:rsidR="00BB4157" w:rsidRPr="00543AB3" w:rsidTr="00BB4157">
        <w:tc>
          <w:tcPr>
            <w:tcW w:w="630" w:type="dxa"/>
            <w:tcBorders>
              <w:top w:val="single" w:sz="4" w:space="0" w:color="auto"/>
              <w:left w:val="single" w:sz="4" w:space="0" w:color="auto"/>
              <w:bottom w:val="single" w:sz="4" w:space="0" w:color="auto"/>
              <w:right w:val="single" w:sz="4" w:space="0" w:color="auto"/>
            </w:tcBorders>
          </w:tcPr>
          <w:p w:rsidR="00FD7C10" w:rsidRPr="00543AB3" w:rsidRDefault="00FD7C10" w:rsidP="00A73B7E">
            <w:pPr>
              <w:tabs>
                <w:tab w:val="center" w:pos="4320"/>
                <w:tab w:val="right" w:pos="8640"/>
              </w:tabs>
              <w:spacing w:before="40" w:after="40"/>
              <w:jc w:val="center"/>
              <w:rPr>
                <w:b/>
                <w:bCs/>
                <w:sz w:val="30"/>
                <w:szCs w:val="30"/>
                <w:lang w:val="vi-VN"/>
              </w:rPr>
            </w:pPr>
            <w:r w:rsidRPr="00543AB3">
              <w:rPr>
                <w:b/>
                <w:bCs/>
                <w:sz w:val="30"/>
                <w:szCs w:val="30"/>
                <w:lang w:val="vi-VN"/>
              </w:rPr>
              <w:t>11</w:t>
            </w:r>
          </w:p>
        </w:tc>
        <w:tc>
          <w:tcPr>
            <w:tcW w:w="4950" w:type="dxa"/>
            <w:tcBorders>
              <w:top w:val="single" w:sz="4" w:space="0" w:color="auto"/>
              <w:left w:val="single" w:sz="4" w:space="0" w:color="auto"/>
              <w:bottom w:val="single" w:sz="4" w:space="0" w:color="auto"/>
              <w:right w:val="single" w:sz="4" w:space="0" w:color="auto"/>
            </w:tcBorders>
          </w:tcPr>
          <w:p w:rsidR="00FD7C10" w:rsidRPr="00543AB3" w:rsidRDefault="00FD7C10" w:rsidP="00A73B7E">
            <w:pPr>
              <w:tabs>
                <w:tab w:val="center" w:pos="4320"/>
                <w:tab w:val="right" w:pos="8640"/>
              </w:tabs>
              <w:spacing w:before="40" w:after="40"/>
              <w:jc w:val="both"/>
              <w:rPr>
                <w:b/>
                <w:bCs/>
                <w:spacing w:val="-10"/>
                <w:sz w:val="30"/>
                <w:szCs w:val="30"/>
                <w:lang w:val="vi-VN"/>
              </w:rPr>
            </w:pPr>
            <w:r w:rsidRPr="00543AB3">
              <w:rPr>
                <w:b/>
                <w:bCs/>
                <w:spacing w:val="-10"/>
                <w:sz w:val="30"/>
                <w:szCs w:val="30"/>
                <w:lang w:val="vi-VN"/>
              </w:rPr>
              <w:t xml:space="preserve">Tỷ lệ lao động qua đào tạo </w:t>
            </w:r>
          </w:p>
        </w:tc>
        <w:tc>
          <w:tcPr>
            <w:tcW w:w="1170" w:type="dxa"/>
            <w:tcBorders>
              <w:top w:val="single" w:sz="4" w:space="0" w:color="auto"/>
              <w:left w:val="single" w:sz="4" w:space="0" w:color="auto"/>
              <w:bottom w:val="single" w:sz="4" w:space="0" w:color="auto"/>
              <w:right w:val="single" w:sz="4" w:space="0" w:color="auto"/>
            </w:tcBorders>
          </w:tcPr>
          <w:p w:rsidR="00FD7C10" w:rsidRPr="00543AB3" w:rsidRDefault="00FD7C10" w:rsidP="00A73B7E">
            <w:pPr>
              <w:tabs>
                <w:tab w:val="center" w:pos="4320"/>
                <w:tab w:val="right" w:pos="8640"/>
              </w:tabs>
              <w:spacing w:before="40" w:after="40"/>
              <w:ind w:left="-84" w:right="-108"/>
              <w:jc w:val="center"/>
              <w:rPr>
                <w:b/>
                <w:bCs/>
                <w:sz w:val="30"/>
                <w:szCs w:val="30"/>
              </w:rPr>
            </w:pPr>
            <w:r w:rsidRPr="00543AB3">
              <w:rPr>
                <w:b/>
                <w:bCs/>
                <w:sz w:val="30"/>
                <w:szCs w:val="30"/>
              </w:rPr>
              <w:t>%</w:t>
            </w:r>
          </w:p>
        </w:tc>
        <w:tc>
          <w:tcPr>
            <w:tcW w:w="1080" w:type="dxa"/>
            <w:tcBorders>
              <w:top w:val="single" w:sz="4" w:space="0" w:color="auto"/>
              <w:left w:val="single" w:sz="4" w:space="0" w:color="auto"/>
              <w:bottom w:val="single" w:sz="4" w:space="0" w:color="auto"/>
              <w:right w:val="single" w:sz="4" w:space="0" w:color="auto"/>
            </w:tcBorders>
            <w:vAlign w:val="center"/>
          </w:tcPr>
          <w:p w:rsidR="00FD7C10" w:rsidRPr="00543AB3" w:rsidRDefault="00FD7C10" w:rsidP="00A73B7E">
            <w:pPr>
              <w:spacing w:before="60" w:after="60"/>
              <w:jc w:val="center"/>
              <w:rPr>
                <w:b/>
                <w:bCs/>
                <w:sz w:val="30"/>
                <w:szCs w:val="30"/>
              </w:rPr>
            </w:pPr>
            <w:r w:rsidRPr="00543AB3">
              <w:rPr>
                <w:b/>
                <w:bCs/>
                <w:sz w:val="30"/>
                <w:szCs w:val="30"/>
              </w:rPr>
              <w:t>65</w:t>
            </w:r>
          </w:p>
        </w:tc>
        <w:tc>
          <w:tcPr>
            <w:tcW w:w="900" w:type="dxa"/>
            <w:tcBorders>
              <w:top w:val="single" w:sz="4" w:space="0" w:color="auto"/>
              <w:left w:val="single" w:sz="4" w:space="0" w:color="auto"/>
              <w:bottom w:val="single" w:sz="4" w:space="0" w:color="auto"/>
              <w:right w:val="single" w:sz="4" w:space="0" w:color="auto"/>
            </w:tcBorders>
          </w:tcPr>
          <w:p w:rsidR="00FD7C10" w:rsidRPr="00543AB3" w:rsidRDefault="00FD7C10" w:rsidP="00A73B7E">
            <w:pPr>
              <w:tabs>
                <w:tab w:val="center" w:pos="4320"/>
                <w:tab w:val="right" w:pos="8640"/>
              </w:tabs>
              <w:spacing w:before="40" w:after="40"/>
              <w:jc w:val="center"/>
              <w:rPr>
                <w:b/>
                <w:bCs/>
                <w:sz w:val="30"/>
                <w:szCs w:val="30"/>
              </w:rPr>
            </w:pPr>
            <w:r w:rsidRPr="00543AB3">
              <w:rPr>
                <w:b/>
                <w:bCs/>
                <w:sz w:val="30"/>
                <w:szCs w:val="30"/>
              </w:rPr>
              <w:t>42,3</w:t>
            </w:r>
          </w:p>
        </w:tc>
        <w:tc>
          <w:tcPr>
            <w:tcW w:w="1080" w:type="dxa"/>
            <w:tcBorders>
              <w:top w:val="single" w:sz="4" w:space="0" w:color="auto"/>
              <w:left w:val="single" w:sz="4" w:space="0" w:color="auto"/>
              <w:bottom w:val="single" w:sz="4" w:space="0" w:color="auto"/>
              <w:right w:val="single" w:sz="4" w:space="0" w:color="auto"/>
            </w:tcBorders>
          </w:tcPr>
          <w:p w:rsidR="00FD7C10" w:rsidRPr="00543AB3" w:rsidRDefault="00FD7C10" w:rsidP="00A73B7E">
            <w:pPr>
              <w:tabs>
                <w:tab w:val="center" w:pos="4320"/>
                <w:tab w:val="right" w:pos="8640"/>
              </w:tabs>
              <w:spacing w:before="40" w:after="40"/>
              <w:jc w:val="center"/>
              <w:rPr>
                <w:b/>
                <w:bCs/>
                <w:sz w:val="30"/>
                <w:szCs w:val="30"/>
              </w:rPr>
            </w:pPr>
            <w:r w:rsidRPr="00543AB3">
              <w:rPr>
                <w:b/>
                <w:bCs/>
                <w:sz w:val="30"/>
                <w:szCs w:val="30"/>
              </w:rPr>
              <w:t>66,6</w:t>
            </w:r>
          </w:p>
        </w:tc>
      </w:tr>
      <w:tr w:rsidR="00BB4157" w:rsidRPr="00543AB3" w:rsidTr="00BB4157">
        <w:tc>
          <w:tcPr>
            <w:tcW w:w="630" w:type="dxa"/>
            <w:tcBorders>
              <w:top w:val="single" w:sz="4" w:space="0" w:color="auto"/>
              <w:left w:val="single" w:sz="4" w:space="0" w:color="auto"/>
              <w:bottom w:val="single" w:sz="4" w:space="0" w:color="auto"/>
              <w:right w:val="single" w:sz="4" w:space="0" w:color="auto"/>
            </w:tcBorders>
          </w:tcPr>
          <w:p w:rsidR="00FD7C10" w:rsidRPr="00543AB3" w:rsidRDefault="00FD7C10" w:rsidP="00A73B7E">
            <w:pPr>
              <w:tabs>
                <w:tab w:val="center" w:pos="4320"/>
                <w:tab w:val="right" w:pos="8640"/>
              </w:tabs>
              <w:spacing w:before="40" w:after="40"/>
              <w:jc w:val="center"/>
              <w:rPr>
                <w:b/>
                <w:bCs/>
                <w:sz w:val="30"/>
                <w:szCs w:val="30"/>
                <w:lang w:val="vi-VN"/>
              </w:rPr>
            </w:pPr>
            <w:r w:rsidRPr="00543AB3">
              <w:rPr>
                <w:b/>
                <w:bCs/>
                <w:sz w:val="30"/>
                <w:szCs w:val="30"/>
                <w:lang w:val="vi-VN"/>
              </w:rPr>
              <w:t>12</w:t>
            </w:r>
          </w:p>
        </w:tc>
        <w:tc>
          <w:tcPr>
            <w:tcW w:w="4950" w:type="dxa"/>
            <w:tcBorders>
              <w:top w:val="single" w:sz="4" w:space="0" w:color="auto"/>
              <w:left w:val="single" w:sz="4" w:space="0" w:color="auto"/>
              <w:bottom w:val="single" w:sz="4" w:space="0" w:color="auto"/>
              <w:right w:val="single" w:sz="4" w:space="0" w:color="auto"/>
            </w:tcBorders>
          </w:tcPr>
          <w:p w:rsidR="00FD7C10" w:rsidRPr="00543AB3" w:rsidRDefault="00FD7C10" w:rsidP="00A73B7E">
            <w:pPr>
              <w:tabs>
                <w:tab w:val="center" w:pos="4320"/>
                <w:tab w:val="right" w:pos="8640"/>
              </w:tabs>
              <w:spacing w:before="40" w:after="40"/>
              <w:jc w:val="both"/>
              <w:rPr>
                <w:b/>
                <w:bCs/>
                <w:spacing w:val="-10"/>
                <w:sz w:val="30"/>
                <w:szCs w:val="30"/>
              </w:rPr>
            </w:pPr>
            <w:r w:rsidRPr="00543AB3">
              <w:rPr>
                <w:b/>
                <w:bCs/>
                <w:spacing w:val="-10"/>
                <w:sz w:val="30"/>
                <w:szCs w:val="30"/>
                <w:lang w:val="vi-VN"/>
              </w:rPr>
              <w:t xml:space="preserve">Tỷ lệ dân số tham gia đóng </w:t>
            </w:r>
            <w:r w:rsidRPr="00543AB3">
              <w:rPr>
                <w:b/>
                <w:bCs/>
                <w:spacing w:val="-10"/>
                <w:sz w:val="30"/>
                <w:szCs w:val="30"/>
              </w:rPr>
              <w:t>BHYT</w:t>
            </w:r>
          </w:p>
        </w:tc>
        <w:tc>
          <w:tcPr>
            <w:tcW w:w="1170" w:type="dxa"/>
            <w:tcBorders>
              <w:top w:val="single" w:sz="4" w:space="0" w:color="auto"/>
              <w:left w:val="single" w:sz="4" w:space="0" w:color="auto"/>
              <w:bottom w:val="single" w:sz="4" w:space="0" w:color="auto"/>
              <w:right w:val="single" w:sz="4" w:space="0" w:color="auto"/>
            </w:tcBorders>
          </w:tcPr>
          <w:p w:rsidR="00FD7C10" w:rsidRPr="00543AB3" w:rsidRDefault="00FD7C10" w:rsidP="00A73B7E">
            <w:pPr>
              <w:tabs>
                <w:tab w:val="center" w:pos="4320"/>
                <w:tab w:val="right" w:pos="8640"/>
              </w:tabs>
              <w:spacing w:before="40" w:after="40"/>
              <w:ind w:left="-84" w:right="-108"/>
              <w:jc w:val="center"/>
              <w:rPr>
                <w:b/>
                <w:bCs/>
                <w:sz w:val="30"/>
                <w:szCs w:val="30"/>
              </w:rPr>
            </w:pPr>
            <w:r w:rsidRPr="00543AB3">
              <w:rPr>
                <w:b/>
                <w:bCs/>
                <w:sz w:val="30"/>
                <w:szCs w:val="30"/>
              </w:rPr>
              <w:t>%</w:t>
            </w:r>
          </w:p>
        </w:tc>
        <w:tc>
          <w:tcPr>
            <w:tcW w:w="1080" w:type="dxa"/>
            <w:tcBorders>
              <w:top w:val="single" w:sz="4" w:space="0" w:color="auto"/>
              <w:left w:val="single" w:sz="4" w:space="0" w:color="auto"/>
              <w:bottom w:val="single" w:sz="4" w:space="0" w:color="auto"/>
              <w:right w:val="single" w:sz="4" w:space="0" w:color="auto"/>
            </w:tcBorders>
            <w:vAlign w:val="center"/>
          </w:tcPr>
          <w:p w:rsidR="00FD7C10" w:rsidRPr="00543AB3" w:rsidRDefault="00FD7C10" w:rsidP="00A73B7E">
            <w:pPr>
              <w:spacing w:before="60" w:after="60"/>
              <w:jc w:val="center"/>
              <w:rPr>
                <w:b/>
                <w:bCs/>
                <w:sz w:val="30"/>
                <w:szCs w:val="30"/>
              </w:rPr>
            </w:pPr>
            <w:r w:rsidRPr="00543AB3">
              <w:rPr>
                <w:b/>
                <w:bCs/>
                <w:sz w:val="30"/>
                <w:szCs w:val="30"/>
              </w:rPr>
              <w:t>98</w:t>
            </w:r>
          </w:p>
        </w:tc>
        <w:tc>
          <w:tcPr>
            <w:tcW w:w="900" w:type="dxa"/>
            <w:tcBorders>
              <w:top w:val="single" w:sz="4" w:space="0" w:color="auto"/>
              <w:left w:val="single" w:sz="4" w:space="0" w:color="auto"/>
              <w:bottom w:val="single" w:sz="4" w:space="0" w:color="auto"/>
              <w:right w:val="single" w:sz="4" w:space="0" w:color="auto"/>
            </w:tcBorders>
          </w:tcPr>
          <w:p w:rsidR="00FD7C10" w:rsidRPr="00543AB3" w:rsidRDefault="003060A3" w:rsidP="00A73B7E">
            <w:pPr>
              <w:tabs>
                <w:tab w:val="center" w:pos="4320"/>
                <w:tab w:val="right" w:pos="8640"/>
              </w:tabs>
              <w:spacing w:before="40" w:after="40"/>
              <w:jc w:val="center"/>
              <w:rPr>
                <w:b/>
                <w:bCs/>
                <w:sz w:val="30"/>
                <w:szCs w:val="30"/>
              </w:rPr>
            </w:pPr>
            <w:r>
              <w:rPr>
                <w:b/>
                <w:bCs/>
                <w:sz w:val="30"/>
                <w:szCs w:val="30"/>
              </w:rPr>
              <w:t>95,69</w:t>
            </w:r>
          </w:p>
        </w:tc>
        <w:tc>
          <w:tcPr>
            <w:tcW w:w="1080" w:type="dxa"/>
            <w:tcBorders>
              <w:top w:val="single" w:sz="4" w:space="0" w:color="auto"/>
              <w:left w:val="single" w:sz="4" w:space="0" w:color="auto"/>
              <w:bottom w:val="single" w:sz="4" w:space="0" w:color="auto"/>
              <w:right w:val="single" w:sz="4" w:space="0" w:color="auto"/>
            </w:tcBorders>
          </w:tcPr>
          <w:p w:rsidR="00FD7C10" w:rsidRPr="00543AB3" w:rsidRDefault="003060A3" w:rsidP="00A73B7E">
            <w:pPr>
              <w:tabs>
                <w:tab w:val="center" w:pos="4320"/>
                <w:tab w:val="right" w:pos="8640"/>
              </w:tabs>
              <w:spacing w:before="40" w:after="40"/>
              <w:jc w:val="center"/>
              <w:rPr>
                <w:b/>
                <w:bCs/>
                <w:sz w:val="30"/>
                <w:szCs w:val="30"/>
              </w:rPr>
            </w:pPr>
            <w:r>
              <w:rPr>
                <w:b/>
                <w:bCs/>
                <w:sz w:val="30"/>
                <w:szCs w:val="30"/>
              </w:rPr>
              <w:t>97,64</w:t>
            </w:r>
          </w:p>
        </w:tc>
      </w:tr>
      <w:tr w:rsidR="00BB4157" w:rsidRPr="00543AB3" w:rsidTr="00BB4157">
        <w:tc>
          <w:tcPr>
            <w:tcW w:w="630" w:type="dxa"/>
            <w:tcBorders>
              <w:top w:val="single" w:sz="4" w:space="0" w:color="auto"/>
              <w:left w:val="single" w:sz="4" w:space="0" w:color="auto"/>
              <w:bottom w:val="single" w:sz="4" w:space="0" w:color="auto"/>
              <w:right w:val="single" w:sz="4" w:space="0" w:color="auto"/>
            </w:tcBorders>
          </w:tcPr>
          <w:p w:rsidR="00FD7C10" w:rsidRPr="00543AB3" w:rsidRDefault="00FD7C10" w:rsidP="00A73B7E">
            <w:pPr>
              <w:tabs>
                <w:tab w:val="center" w:pos="4320"/>
                <w:tab w:val="right" w:pos="8640"/>
              </w:tabs>
              <w:spacing w:before="40" w:after="40"/>
              <w:jc w:val="center"/>
              <w:rPr>
                <w:b/>
                <w:bCs/>
                <w:sz w:val="30"/>
                <w:szCs w:val="30"/>
              </w:rPr>
            </w:pPr>
            <w:r w:rsidRPr="00543AB3">
              <w:rPr>
                <w:b/>
                <w:bCs/>
                <w:sz w:val="30"/>
                <w:szCs w:val="30"/>
              </w:rPr>
              <w:t>III</w:t>
            </w:r>
          </w:p>
        </w:tc>
        <w:tc>
          <w:tcPr>
            <w:tcW w:w="4950" w:type="dxa"/>
            <w:tcBorders>
              <w:top w:val="single" w:sz="4" w:space="0" w:color="auto"/>
              <w:left w:val="single" w:sz="4" w:space="0" w:color="auto"/>
              <w:bottom w:val="single" w:sz="4" w:space="0" w:color="auto"/>
              <w:right w:val="single" w:sz="4" w:space="0" w:color="auto"/>
            </w:tcBorders>
          </w:tcPr>
          <w:p w:rsidR="00FD7C10" w:rsidRPr="00543AB3" w:rsidRDefault="00FD7C10" w:rsidP="00A73B7E">
            <w:pPr>
              <w:tabs>
                <w:tab w:val="center" w:pos="4320"/>
                <w:tab w:val="right" w:pos="8640"/>
              </w:tabs>
              <w:spacing w:before="40" w:after="40"/>
              <w:jc w:val="both"/>
              <w:rPr>
                <w:b/>
                <w:bCs/>
                <w:spacing w:val="-10"/>
                <w:sz w:val="30"/>
                <w:szCs w:val="30"/>
              </w:rPr>
            </w:pPr>
            <w:r w:rsidRPr="00543AB3">
              <w:rPr>
                <w:b/>
                <w:bCs/>
                <w:spacing w:val="-10"/>
                <w:sz w:val="30"/>
                <w:szCs w:val="30"/>
              </w:rPr>
              <w:t>Về môi trường</w:t>
            </w:r>
          </w:p>
        </w:tc>
        <w:tc>
          <w:tcPr>
            <w:tcW w:w="1170" w:type="dxa"/>
            <w:tcBorders>
              <w:top w:val="single" w:sz="4" w:space="0" w:color="auto"/>
              <w:left w:val="single" w:sz="4" w:space="0" w:color="auto"/>
              <w:bottom w:val="single" w:sz="4" w:space="0" w:color="auto"/>
              <w:right w:val="single" w:sz="4" w:space="0" w:color="auto"/>
            </w:tcBorders>
          </w:tcPr>
          <w:p w:rsidR="00FD7C10" w:rsidRPr="00543AB3" w:rsidRDefault="00FD7C10" w:rsidP="00A73B7E">
            <w:pPr>
              <w:tabs>
                <w:tab w:val="center" w:pos="4320"/>
                <w:tab w:val="right" w:pos="8640"/>
              </w:tabs>
              <w:spacing w:before="40" w:after="40"/>
              <w:ind w:left="-84" w:right="-108"/>
              <w:jc w:val="center"/>
              <w:rPr>
                <w:b/>
                <w:bCs/>
                <w:sz w:val="30"/>
                <w:szCs w:val="30"/>
              </w:rPr>
            </w:pPr>
          </w:p>
        </w:tc>
        <w:tc>
          <w:tcPr>
            <w:tcW w:w="1080" w:type="dxa"/>
            <w:tcBorders>
              <w:top w:val="single" w:sz="4" w:space="0" w:color="auto"/>
              <w:left w:val="single" w:sz="4" w:space="0" w:color="auto"/>
              <w:bottom w:val="single" w:sz="4" w:space="0" w:color="auto"/>
              <w:right w:val="single" w:sz="4" w:space="0" w:color="auto"/>
            </w:tcBorders>
            <w:vAlign w:val="center"/>
          </w:tcPr>
          <w:p w:rsidR="00FD7C10" w:rsidRPr="00543AB3" w:rsidRDefault="00FD7C10" w:rsidP="00A73B7E">
            <w:pPr>
              <w:spacing w:before="60" w:after="60"/>
              <w:jc w:val="center"/>
              <w:rPr>
                <w:b/>
                <w:bCs/>
                <w:sz w:val="30"/>
                <w:szCs w:val="30"/>
              </w:rPr>
            </w:pPr>
          </w:p>
        </w:tc>
        <w:tc>
          <w:tcPr>
            <w:tcW w:w="900" w:type="dxa"/>
            <w:tcBorders>
              <w:top w:val="single" w:sz="4" w:space="0" w:color="auto"/>
              <w:left w:val="single" w:sz="4" w:space="0" w:color="auto"/>
              <w:bottom w:val="single" w:sz="4" w:space="0" w:color="auto"/>
              <w:right w:val="single" w:sz="4" w:space="0" w:color="auto"/>
            </w:tcBorders>
          </w:tcPr>
          <w:p w:rsidR="00FD7C10" w:rsidRPr="00543AB3" w:rsidRDefault="00FD7C10" w:rsidP="00A73B7E">
            <w:pPr>
              <w:tabs>
                <w:tab w:val="center" w:pos="4320"/>
                <w:tab w:val="right" w:pos="8640"/>
              </w:tabs>
              <w:spacing w:before="40" w:after="40"/>
              <w:jc w:val="center"/>
              <w:rPr>
                <w:b/>
                <w:bCs/>
                <w:sz w:val="30"/>
                <w:szCs w:val="30"/>
                <w:lang w:val="vi-VN"/>
              </w:rPr>
            </w:pPr>
          </w:p>
        </w:tc>
        <w:tc>
          <w:tcPr>
            <w:tcW w:w="1080" w:type="dxa"/>
            <w:tcBorders>
              <w:top w:val="single" w:sz="4" w:space="0" w:color="auto"/>
              <w:left w:val="single" w:sz="4" w:space="0" w:color="auto"/>
              <w:bottom w:val="single" w:sz="4" w:space="0" w:color="auto"/>
              <w:right w:val="single" w:sz="4" w:space="0" w:color="auto"/>
            </w:tcBorders>
          </w:tcPr>
          <w:p w:rsidR="00FD7C10" w:rsidRPr="00543AB3" w:rsidRDefault="00FD7C10" w:rsidP="00A73B7E">
            <w:pPr>
              <w:tabs>
                <w:tab w:val="center" w:pos="4320"/>
                <w:tab w:val="right" w:pos="8640"/>
              </w:tabs>
              <w:spacing w:before="40" w:after="40"/>
              <w:jc w:val="center"/>
              <w:rPr>
                <w:b/>
                <w:bCs/>
                <w:sz w:val="30"/>
                <w:szCs w:val="30"/>
              </w:rPr>
            </w:pPr>
          </w:p>
        </w:tc>
      </w:tr>
      <w:tr w:rsidR="00BB4157" w:rsidRPr="00543AB3" w:rsidTr="00BB4157">
        <w:tc>
          <w:tcPr>
            <w:tcW w:w="630" w:type="dxa"/>
            <w:tcBorders>
              <w:top w:val="single" w:sz="4" w:space="0" w:color="auto"/>
              <w:left w:val="single" w:sz="4" w:space="0" w:color="auto"/>
              <w:bottom w:val="single" w:sz="4" w:space="0" w:color="auto"/>
              <w:right w:val="single" w:sz="4" w:space="0" w:color="auto"/>
            </w:tcBorders>
          </w:tcPr>
          <w:p w:rsidR="00FD7C10" w:rsidRPr="00543AB3" w:rsidRDefault="00FD7C10" w:rsidP="00A73B7E">
            <w:pPr>
              <w:tabs>
                <w:tab w:val="center" w:pos="4320"/>
                <w:tab w:val="right" w:pos="8640"/>
              </w:tabs>
              <w:spacing w:before="40" w:after="40"/>
              <w:jc w:val="center"/>
              <w:rPr>
                <w:b/>
                <w:bCs/>
                <w:sz w:val="30"/>
                <w:szCs w:val="30"/>
                <w:lang w:val="vi-VN"/>
              </w:rPr>
            </w:pPr>
            <w:r w:rsidRPr="00543AB3">
              <w:rPr>
                <w:b/>
                <w:bCs/>
                <w:sz w:val="30"/>
                <w:szCs w:val="30"/>
                <w:lang w:val="vi-VN"/>
              </w:rPr>
              <w:t>13</w:t>
            </w:r>
          </w:p>
        </w:tc>
        <w:tc>
          <w:tcPr>
            <w:tcW w:w="4950" w:type="dxa"/>
            <w:tcBorders>
              <w:top w:val="single" w:sz="4" w:space="0" w:color="auto"/>
              <w:left w:val="single" w:sz="4" w:space="0" w:color="auto"/>
              <w:bottom w:val="single" w:sz="4" w:space="0" w:color="auto"/>
              <w:right w:val="single" w:sz="4" w:space="0" w:color="auto"/>
            </w:tcBorders>
          </w:tcPr>
          <w:p w:rsidR="00FD7C10" w:rsidRPr="00543AB3" w:rsidRDefault="00FD7C10" w:rsidP="00A73B7E">
            <w:pPr>
              <w:tabs>
                <w:tab w:val="center" w:pos="4320"/>
                <w:tab w:val="right" w:pos="8640"/>
              </w:tabs>
              <w:spacing w:before="40" w:after="40"/>
              <w:jc w:val="both"/>
              <w:rPr>
                <w:b/>
                <w:bCs/>
                <w:spacing w:val="-10"/>
                <w:sz w:val="30"/>
                <w:szCs w:val="30"/>
                <w:lang w:val="vi-VN"/>
              </w:rPr>
            </w:pPr>
            <w:r w:rsidRPr="00543AB3">
              <w:rPr>
                <w:b/>
                <w:bCs/>
                <w:spacing w:val="-10"/>
                <w:sz w:val="30"/>
                <w:szCs w:val="30"/>
                <w:lang w:val="vi-VN"/>
              </w:rPr>
              <w:t>Tỷ lệ hộ dùng nước sạch và hợp vệ sinh</w:t>
            </w:r>
          </w:p>
        </w:tc>
        <w:tc>
          <w:tcPr>
            <w:tcW w:w="1170" w:type="dxa"/>
            <w:tcBorders>
              <w:top w:val="single" w:sz="4" w:space="0" w:color="auto"/>
              <w:left w:val="single" w:sz="4" w:space="0" w:color="auto"/>
              <w:bottom w:val="single" w:sz="4" w:space="0" w:color="auto"/>
              <w:right w:val="single" w:sz="4" w:space="0" w:color="auto"/>
            </w:tcBorders>
          </w:tcPr>
          <w:p w:rsidR="00FD7C10" w:rsidRPr="00543AB3" w:rsidRDefault="00FD7C10" w:rsidP="00A73B7E">
            <w:pPr>
              <w:tabs>
                <w:tab w:val="center" w:pos="4320"/>
                <w:tab w:val="right" w:pos="8640"/>
              </w:tabs>
              <w:spacing w:before="40" w:after="40"/>
              <w:ind w:left="-84" w:right="-108"/>
              <w:jc w:val="center"/>
              <w:rPr>
                <w:b/>
                <w:bCs/>
                <w:sz w:val="30"/>
                <w:szCs w:val="30"/>
                <w:lang w:val="vi-VN"/>
              </w:rPr>
            </w:pPr>
            <w:r w:rsidRPr="00543AB3">
              <w:rPr>
                <w:b/>
                <w:bCs/>
                <w:sz w:val="30"/>
                <w:szCs w:val="30"/>
                <w:lang w:val="vi-VN"/>
              </w:rPr>
              <w:t>%</w:t>
            </w:r>
          </w:p>
        </w:tc>
        <w:tc>
          <w:tcPr>
            <w:tcW w:w="1080" w:type="dxa"/>
            <w:tcBorders>
              <w:top w:val="single" w:sz="4" w:space="0" w:color="auto"/>
              <w:left w:val="single" w:sz="4" w:space="0" w:color="auto"/>
              <w:bottom w:val="single" w:sz="4" w:space="0" w:color="auto"/>
              <w:right w:val="single" w:sz="4" w:space="0" w:color="auto"/>
            </w:tcBorders>
            <w:vAlign w:val="center"/>
          </w:tcPr>
          <w:p w:rsidR="00FD7C10" w:rsidRPr="00543AB3" w:rsidRDefault="00FD7C10" w:rsidP="00A73B7E">
            <w:pPr>
              <w:spacing w:before="60" w:after="60"/>
              <w:jc w:val="center"/>
              <w:rPr>
                <w:b/>
                <w:bCs/>
                <w:sz w:val="30"/>
                <w:szCs w:val="30"/>
              </w:rPr>
            </w:pPr>
            <w:r w:rsidRPr="00543AB3">
              <w:rPr>
                <w:b/>
                <w:bCs/>
                <w:sz w:val="30"/>
                <w:szCs w:val="30"/>
              </w:rPr>
              <w:t>100</w:t>
            </w:r>
          </w:p>
        </w:tc>
        <w:tc>
          <w:tcPr>
            <w:tcW w:w="900" w:type="dxa"/>
            <w:tcBorders>
              <w:top w:val="single" w:sz="4" w:space="0" w:color="auto"/>
              <w:left w:val="single" w:sz="4" w:space="0" w:color="auto"/>
              <w:bottom w:val="single" w:sz="4" w:space="0" w:color="auto"/>
              <w:right w:val="single" w:sz="4" w:space="0" w:color="auto"/>
            </w:tcBorders>
          </w:tcPr>
          <w:p w:rsidR="00FD7C10" w:rsidRPr="00543AB3" w:rsidRDefault="00FD7C10" w:rsidP="00A73B7E">
            <w:pPr>
              <w:tabs>
                <w:tab w:val="center" w:pos="4320"/>
                <w:tab w:val="right" w:pos="8640"/>
              </w:tabs>
              <w:spacing w:before="40" w:after="40"/>
              <w:jc w:val="center"/>
              <w:rPr>
                <w:b/>
                <w:bCs/>
                <w:sz w:val="30"/>
                <w:szCs w:val="30"/>
              </w:rPr>
            </w:pPr>
            <w:r w:rsidRPr="00543AB3">
              <w:rPr>
                <w:b/>
                <w:bCs/>
                <w:sz w:val="30"/>
                <w:szCs w:val="30"/>
              </w:rPr>
              <w:t>100</w:t>
            </w:r>
          </w:p>
        </w:tc>
        <w:tc>
          <w:tcPr>
            <w:tcW w:w="1080" w:type="dxa"/>
            <w:tcBorders>
              <w:top w:val="single" w:sz="4" w:space="0" w:color="auto"/>
              <w:left w:val="single" w:sz="4" w:space="0" w:color="auto"/>
              <w:bottom w:val="single" w:sz="4" w:space="0" w:color="auto"/>
              <w:right w:val="single" w:sz="4" w:space="0" w:color="auto"/>
            </w:tcBorders>
          </w:tcPr>
          <w:p w:rsidR="00FD7C10" w:rsidRPr="00543AB3" w:rsidRDefault="00FD7C10" w:rsidP="00A73B7E">
            <w:pPr>
              <w:tabs>
                <w:tab w:val="center" w:pos="4320"/>
                <w:tab w:val="right" w:pos="8640"/>
              </w:tabs>
              <w:spacing w:before="40" w:after="40"/>
              <w:jc w:val="center"/>
              <w:rPr>
                <w:b/>
                <w:bCs/>
                <w:sz w:val="30"/>
                <w:szCs w:val="30"/>
              </w:rPr>
            </w:pPr>
            <w:r w:rsidRPr="00543AB3">
              <w:rPr>
                <w:b/>
                <w:bCs/>
                <w:sz w:val="30"/>
                <w:szCs w:val="30"/>
              </w:rPr>
              <w:t>100</w:t>
            </w:r>
          </w:p>
        </w:tc>
      </w:tr>
      <w:tr w:rsidR="00BB4157" w:rsidRPr="00543AB3" w:rsidTr="00BB4157">
        <w:tc>
          <w:tcPr>
            <w:tcW w:w="630" w:type="dxa"/>
            <w:tcBorders>
              <w:top w:val="single" w:sz="4" w:space="0" w:color="auto"/>
              <w:left w:val="single" w:sz="4" w:space="0" w:color="auto"/>
              <w:bottom w:val="single" w:sz="4" w:space="0" w:color="auto"/>
              <w:right w:val="single" w:sz="4" w:space="0" w:color="auto"/>
            </w:tcBorders>
          </w:tcPr>
          <w:p w:rsidR="00FD7C10" w:rsidRPr="00543AB3" w:rsidRDefault="00FD7C10" w:rsidP="00A73B7E">
            <w:pPr>
              <w:tabs>
                <w:tab w:val="center" w:pos="4320"/>
                <w:tab w:val="right" w:pos="8640"/>
              </w:tabs>
              <w:spacing w:before="40" w:after="40"/>
              <w:jc w:val="center"/>
              <w:rPr>
                <w:b/>
                <w:bCs/>
                <w:sz w:val="30"/>
                <w:szCs w:val="30"/>
                <w:lang w:val="vi-VN"/>
              </w:rPr>
            </w:pPr>
            <w:r w:rsidRPr="00543AB3">
              <w:rPr>
                <w:b/>
                <w:bCs/>
                <w:sz w:val="30"/>
                <w:szCs w:val="30"/>
                <w:lang w:val="vi-VN"/>
              </w:rPr>
              <w:t>14</w:t>
            </w:r>
          </w:p>
        </w:tc>
        <w:tc>
          <w:tcPr>
            <w:tcW w:w="4950" w:type="dxa"/>
            <w:tcBorders>
              <w:top w:val="single" w:sz="4" w:space="0" w:color="auto"/>
              <w:left w:val="single" w:sz="4" w:space="0" w:color="auto"/>
              <w:bottom w:val="single" w:sz="4" w:space="0" w:color="auto"/>
              <w:right w:val="single" w:sz="4" w:space="0" w:color="auto"/>
            </w:tcBorders>
          </w:tcPr>
          <w:p w:rsidR="00FD7C10" w:rsidRPr="00543AB3" w:rsidRDefault="00FD7C10" w:rsidP="00A73B7E">
            <w:pPr>
              <w:tabs>
                <w:tab w:val="center" w:pos="4320"/>
                <w:tab w:val="right" w:pos="8640"/>
              </w:tabs>
              <w:spacing w:before="40" w:after="40"/>
              <w:jc w:val="both"/>
              <w:rPr>
                <w:b/>
                <w:bCs/>
                <w:spacing w:val="-10"/>
                <w:sz w:val="30"/>
                <w:szCs w:val="30"/>
                <w:lang w:val="vi-VN"/>
              </w:rPr>
            </w:pPr>
            <w:r w:rsidRPr="00543AB3">
              <w:rPr>
                <w:b/>
                <w:bCs/>
                <w:spacing w:val="-10"/>
                <w:sz w:val="30"/>
                <w:szCs w:val="30"/>
                <w:lang w:val="vi-VN"/>
              </w:rPr>
              <w:t>Tỷ lệ thu gom và xử lý rác thải rắn</w:t>
            </w:r>
          </w:p>
        </w:tc>
        <w:tc>
          <w:tcPr>
            <w:tcW w:w="1170" w:type="dxa"/>
            <w:tcBorders>
              <w:top w:val="single" w:sz="4" w:space="0" w:color="auto"/>
              <w:left w:val="single" w:sz="4" w:space="0" w:color="auto"/>
              <w:bottom w:val="single" w:sz="4" w:space="0" w:color="auto"/>
              <w:right w:val="single" w:sz="4" w:space="0" w:color="auto"/>
            </w:tcBorders>
          </w:tcPr>
          <w:p w:rsidR="00FD7C10" w:rsidRPr="00543AB3" w:rsidRDefault="00FD7C10" w:rsidP="00A73B7E">
            <w:pPr>
              <w:tabs>
                <w:tab w:val="center" w:pos="4320"/>
                <w:tab w:val="right" w:pos="8640"/>
              </w:tabs>
              <w:spacing w:before="40" w:after="40"/>
              <w:ind w:left="-84" w:right="-108"/>
              <w:jc w:val="center"/>
              <w:rPr>
                <w:b/>
                <w:bCs/>
                <w:sz w:val="30"/>
                <w:szCs w:val="30"/>
                <w:lang w:val="vi-VN"/>
              </w:rPr>
            </w:pPr>
            <w:r w:rsidRPr="00543AB3">
              <w:rPr>
                <w:b/>
                <w:bCs/>
                <w:sz w:val="30"/>
                <w:szCs w:val="30"/>
                <w:lang w:val="vi-VN"/>
              </w:rPr>
              <w:t>%</w:t>
            </w:r>
          </w:p>
        </w:tc>
        <w:tc>
          <w:tcPr>
            <w:tcW w:w="1080" w:type="dxa"/>
            <w:tcBorders>
              <w:top w:val="single" w:sz="4" w:space="0" w:color="auto"/>
              <w:left w:val="single" w:sz="4" w:space="0" w:color="auto"/>
              <w:bottom w:val="single" w:sz="4" w:space="0" w:color="auto"/>
              <w:right w:val="single" w:sz="4" w:space="0" w:color="auto"/>
            </w:tcBorders>
            <w:vAlign w:val="center"/>
          </w:tcPr>
          <w:p w:rsidR="00FD7C10" w:rsidRPr="00543AB3" w:rsidRDefault="00FD7C10" w:rsidP="00A73B7E">
            <w:pPr>
              <w:spacing w:before="60" w:after="60"/>
              <w:jc w:val="center"/>
              <w:rPr>
                <w:b/>
                <w:bCs/>
                <w:sz w:val="30"/>
                <w:szCs w:val="30"/>
              </w:rPr>
            </w:pPr>
            <w:r w:rsidRPr="00543AB3">
              <w:rPr>
                <w:b/>
                <w:bCs/>
                <w:sz w:val="30"/>
                <w:szCs w:val="30"/>
              </w:rPr>
              <w:t>98</w:t>
            </w:r>
            <w:r w:rsidR="00AD3790" w:rsidRPr="00543AB3">
              <w:rPr>
                <w:b/>
                <w:bCs/>
                <w:sz w:val="30"/>
                <w:szCs w:val="30"/>
              </w:rPr>
              <w:t>,6</w:t>
            </w:r>
          </w:p>
        </w:tc>
        <w:tc>
          <w:tcPr>
            <w:tcW w:w="900" w:type="dxa"/>
            <w:tcBorders>
              <w:top w:val="single" w:sz="4" w:space="0" w:color="auto"/>
              <w:left w:val="single" w:sz="4" w:space="0" w:color="auto"/>
              <w:bottom w:val="single" w:sz="4" w:space="0" w:color="auto"/>
              <w:right w:val="single" w:sz="4" w:space="0" w:color="auto"/>
            </w:tcBorders>
          </w:tcPr>
          <w:p w:rsidR="00FD7C10" w:rsidRPr="00543AB3" w:rsidRDefault="00FD7C10" w:rsidP="00A73B7E">
            <w:pPr>
              <w:tabs>
                <w:tab w:val="center" w:pos="4320"/>
                <w:tab w:val="right" w:pos="8640"/>
              </w:tabs>
              <w:spacing w:before="40" w:after="40"/>
              <w:jc w:val="center"/>
              <w:rPr>
                <w:b/>
                <w:bCs/>
                <w:sz w:val="30"/>
                <w:szCs w:val="30"/>
              </w:rPr>
            </w:pPr>
            <w:r w:rsidRPr="00543AB3">
              <w:rPr>
                <w:b/>
                <w:bCs/>
                <w:sz w:val="30"/>
                <w:szCs w:val="30"/>
              </w:rPr>
              <w:t>98</w:t>
            </w:r>
            <w:r w:rsidR="00AD3790" w:rsidRPr="00543AB3">
              <w:rPr>
                <w:b/>
                <w:bCs/>
                <w:sz w:val="30"/>
                <w:szCs w:val="30"/>
              </w:rPr>
              <w:t>,6</w:t>
            </w:r>
          </w:p>
        </w:tc>
        <w:tc>
          <w:tcPr>
            <w:tcW w:w="1080" w:type="dxa"/>
            <w:tcBorders>
              <w:top w:val="single" w:sz="4" w:space="0" w:color="auto"/>
              <w:left w:val="single" w:sz="4" w:space="0" w:color="auto"/>
              <w:bottom w:val="single" w:sz="4" w:space="0" w:color="auto"/>
              <w:right w:val="single" w:sz="4" w:space="0" w:color="auto"/>
            </w:tcBorders>
          </w:tcPr>
          <w:p w:rsidR="00FD7C10" w:rsidRPr="00543AB3" w:rsidRDefault="00FD7C10" w:rsidP="00A73B7E">
            <w:pPr>
              <w:tabs>
                <w:tab w:val="center" w:pos="4320"/>
                <w:tab w:val="right" w:pos="8640"/>
              </w:tabs>
              <w:spacing w:before="40" w:after="40"/>
              <w:jc w:val="center"/>
              <w:rPr>
                <w:b/>
                <w:bCs/>
                <w:sz w:val="30"/>
                <w:szCs w:val="30"/>
              </w:rPr>
            </w:pPr>
            <w:r w:rsidRPr="00543AB3">
              <w:rPr>
                <w:b/>
                <w:bCs/>
                <w:sz w:val="30"/>
                <w:szCs w:val="30"/>
              </w:rPr>
              <w:t>100</w:t>
            </w:r>
          </w:p>
        </w:tc>
      </w:tr>
    </w:tbl>
    <w:p w:rsidR="00FD7C10" w:rsidRPr="00543AB3" w:rsidRDefault="00FD7C10" w:rsidP="00A73B7E">
      <w:pPr>
        <w:spacing w:before="40" w:after="40" w:line="276" w:lineRule="auto"/>
        <w:ind w:firstLine="540"/>
        <w:jc w:val="both"/>
        <w:rPr>
          <w:b/>
          <w:sz w:val="30"/>
          <w:szCs w:val="30"/>
        </w:rPr>
      </w:pPr>
      <w:r w:rsidRPr="00543AB3">
        <w:rPr>
          <w:b/>
          <w:sz w:val="30"/>
          <w:szCs w:val="30"/>
        </w:rPr>
        <w:t>I/ Về phát triển kinh tế:</w:t>
      </w:r>
    </w:p>
    <w:p w:rsidR="00FD7C10" w:rsidRPr="00543AB3" w:rsidRDefault="00FD7C10" w:rsidP="00A73B7E">
      <w:pPr>
        <w:pStyle w:val="BodyTextIndent"/>
        <w:spacing w:before="40" w:after="40" w:line="276" w:lineRule="auto"/>
        <w:ind w:left="0" w:firstLine="570"/>
        <w:rPr>
          <w:rFonts w:ascii="Times New Roman" w:hAnsi="Times New Roman"/>
          <w:iCs/>
          <w:sz w:val="30"/>
          <w:szCs w:val="30"/>
        </w:rPr>
      </w:pPr>
      <w:r w:rsidRPr="00543AB3">
        <w:rPr>
          <w:rFonts w:ascii="Times New Roman" w:hAnsi="Times New Roman"/>
          <w:iCs/>
          <w:sz w:val="30"/>
          <w:szCs w:val="30"/>
        </w:rPr>
        <w:t xml:space="preserve">1/ Phát triển dịch vụ - Thương mại: </w:t>
      </w:r>
    </w:p>
    <w:p w:rsidR="00FD7C10" w:rsidRPr="00BB4157" w:rsidRDefault="00FD7C10" w:rsidP="00A73B7E">
      <w:pPr>
        <w:pStyle w:val="BodyTextIndent"/>
        <w:spacing w:before="40" w:after="40" w:line="276" w:lineRule="auto"/>
        <w:ind w:left="0" w:firstLine="570"/>
        <w:jc w:val="both"/>
        <w:rPr>
          <w:rFonts w:ascii="Times New Roman" w:hAnsi="Times New Roman"/>
          <w:b w:val="0"/>
          <w:iCs/>
          <w:spacing w:val="-2"/>
          <w:sz w:val="30"/>
          <w:szCs w:val="30"/>
        </w:rPr>
      </w:pPr>
      <w:r w:rsidRPr="00BB4157">
        <w:rPr>
          <w:rFonts w:ascii="Times New Roman" w:hAnsi="Times New Roman"/>
          <w:b w:val="0"/>
          <w:iCs/>
          <w:spacing w:val="-2"/>
          <w:sz w:val="30"/>
          <w:szCs w:val="30"/>
        </w:rPr>
        <w:t>Triển khai kế hoạch du lịch hè năm 2020. Phối hợp với các ban ngành của Huyện  đã tiến hành giao thầu 01 lô quầy dịch vụ ăn uống và 05 lô quầy bán hàng lưu niệm tại bãi tắm, triển khai tu sữa các công trình phục vụ bãi tắm, tập trung chỉ đạo các hộ kinh doanh tại bãi tắm xây dựng và sửa chửa các lô quầy để phục vụ tốt công tác du lịch năm 2020</w:t>
      </w:r>
      <w:r w:rsidRPr="00BB4157">
        <w:rPr>
          <w:rFonts w:ascii="Times New Roman" w:hAnsi="Times New Roman"/>
          <w:b w:val="0"/>
          <w:iCs/>
          <w:spacing w:val="-2"/>
          <w:sz w:val="30"/>
          <w:szCs w:val="30"/>
          <w:lang w:val="vi-VN"/>
        </w:rPr>
        <w:t>,</w:t>
      </w:r>
      <w:r w:rsidRPr="00BB4157">
        <w:rPr>
          <w:rFonts w:ascii="Times New Roman" w:hAnsi="Times New Roman"/>
          <w:b w:val="0"/>
          <w:iCs/>
          <w:spacing w:val="-2"/>
          <w:sz w:val="30"/>
          <w:szCs w:val="30"/>
        </w:rPr>
        <w:t xml:space="preserve"> tạo bộ mặt khang trang cho bãi tắm. Tổ chức kiện toàn Tổ cứu hộ, Tổ vệ sinh môi trường và Tổ công tác đảm bảo trật tự an toàn xã hội trên bãi tắm. Trong những tháng đầu năm 2020 Bãi tắm Thuận an đã tạm ngưng hoạt động do dịch Covid - 19, các ngành dịch vụ của Thị trấn, nhất là dịch vụ, du lịch biển, lượng khách đến tắm biển và ăn uống hải sản giảm mạnh </w:t>
      </w:r>
      <w:r w:rsidRPr="00BB4157">
        <w:rPr>
          <w:rFonts w:ascii="Times New Roman" w:hAnsi="Times New Roman"/>
          <w:b w:val="0"/>
          <w:iCs/>
          <w:spacing w:val="-2"/>
          <w:sz w:val="30"/>
          <w:szCs w:val="30"/>
          <w:lang w:val="vi-VN"/>
        </w:rPr>
        <w:t xml:space="preserve">so với </w:t>
      </w:r>
      <w:r w:rsidRPr="00BB4157">
        <w:rPr>
          <w:rFonts w:ascii="Times New Roman" w:hAnsi="Times New Roman"/>
          <w:b w:val="0"/>
          <w:iCs/>
          <w:spacing w:val="-2"/>
          <w:sz w:val="30"/>
          <w:szCs w:val="30"/>
        </w:rPr>
        <w:t>cùng kỳ</w:t>
      </w:r>
      <w:r w:rsidRPr="00BB4157">
        <w:rPr>
          <w:rFonts w:ascii="Times New Roman" w:hAnsi="Times New Roman"/>
          <w:b w:val="0"/>
          <w:iCs/>
          <w:spacing w:val="-2"/>
          <w:sz w:val="30"/>
          <w:szCs w:val="30"/>
          <w:lang w:val="vi-VN"/>
        </w:rPr>
        <w:t xml:space="preserve"> </w:t>
      </w:r>
      <w:r w:rsidRPr="00BB4157">
        <w:rPr>
          <w:rFonts w:ascii="Times New Roman" w:hAnsi="Times New Roman"/>
          <w:b w:val="0"/>
          <w:iCs/>
          <w:spacing w:val="-2"/>
          <w:sz w:val="30"/>
          <w:szCs w:val="30"/>
        </w:rPr>
        <w:t>năm 2019, sau ngày 03/5/2020 Bãi tắm đã hoạt động trở lại bình thường, những ngày cao điểm lượng khách đến bãi tắm từ 12 vạn đến 15 vạn lượt người.</w:t>
      </w:r>
    </w:p>
    <w:p w:rsidR="00FD7C10" w:rsidRPr="00543AB3" w:rsidRDefault="00FD7C10" w:rsidP="00A73B7E">
      <w:pPr>
        <w:pStyle w:val="BodyTextIndent"/>
        <w:spacing w:before="40" w:after="40" w:line="276" w:lineRule="auto"/>
        <w:ind w:left="0" w:firstLine="570"/>
        <w:jc w:val="both"/>
        <w:rPr>
          <w:rFonts w:ascii="Times New Roman" w:hAnsi="Times New Roman"/>
          <w:b w:val="0"/>
          <w:spacing w:val="-2"/>
          <w:sz w:val="30"/>
          <w:szCs w:val="30"/>
        </w:rPr>
      </w:pPr>
      <w:r w:rsidRPr="00543AB3">
        <w:rPr>
          <w:rFonts w:ascii="Times New Roman" w:hAnsi="Times New Roman"/>
          <w:b w:val="0"/>
          <w:spacing w:val="-2"/>
          <w:sz w:val="30"/>
          <w:szCs w:val="30"/>
        </w:rPr>
        <w:t xml:space="preserve">Chỉ đạo phối hợp các doanh nghiệp, các hộ kinh doanh trên địa bàn chuẩn bị dự trữ hàng hóa, xăng dầu, lương thực, thực phẩm thiết yếu nhằm phục vụ tốt cho nhân dân trong dịp Tết Nguyên Đán Canh Tý 2020 và trong mùa đại dịch Covid-19 </w:t>
      </w:r>
      <w:r w:rsidRPr="00543AB3">
        <w:rPr>
          <w:rFonts w:ascii="Times New Roman" w:hAnsi="Times New Roman"/>
          <w:b w:val="0"/>
          <w:spacing w:val="-2"/>
          <w:sz w:val="30"/>
          <w:szCs w:val="30"/>
        </w:rPr>
        <w:lastRenderedPageBreak/>
        <w:t>đảm bảo về số lượng, chất lượng và chủng loại hàng hóa. Nhờ vậy, tình hình cung ứng vật tư, hàng hóa phục vụ sản xuất và sinh hoặt đời sống nhân dân trong dịp Tết nguyên đán và trong đại dịch Covid được đảm bảo và ổn định.</w:t>
      </w:r>
    </w:p>
    <w:p w:rsidR="00FD7C10" w:rsidRPr="00543AB3" w:rsidRDefault="00FD7C10" w:rsidP="00A73B7E">
      <w:pPr>
        <w:widowControl w:val="0"/>
        <w:spacing w:before="40" w:after="40" w:line="276" w:lineRule="auto"/>
        <w:ind w:firstLine="576"/>
        <w:jc w:val="both"/>
        <w:rPr>
          <w:b/>
          <w:sz w:val="30"/>
          <w:szCs w:val="30"/>
        </w:rPr>
      </w:pPr>
      <w:r w:rsidRPr="00543AB3">
        <w:rPr>
          <w:b/>
          <w:iCs/>
          <w:sz w:val="30"/>
          <w:szCs w:val="30"/>
        </w:rPr>
        <w:t>2</w:t>
      </w:r>
      <w:r w:rsidRPr="00543AB3">
        <w:rPr>
          <w:b/>
          <w:bCs/>
          <w:sz w:val="30"/>
          <w:szCs w:val="30"/>
        </w:rPr>
        <w:t>/ Sản xuất công nghiệp, tiểu thủ công nghiệp, xây dựng</w:t>
      </w:r>
      <w:r w:rsidRPr="00543AB3">
        <w:rPr>
          <w:b/>
          <w:iCs/>
          <w:sz w:val="30"/>
          <w:szCs w:val="30"/>
        </w:rPr>
        <w:t xml:space="preserve">: </w:t>
      </w:r>
      <w:r w:rsidRPr="00543AB3">
        <w:rPr>
          <w:b/>
          <w:sz w:val="30"/>
          <w:szCs w:val="30"/>
        </w:rPr>
        <w:t xml:space="preserve"> </w:t>
      </w:r>
    </w:p>
    <w:p w:rsidR="00FD7C10" w:rsidRPr="00543AB3" w:rsidRDefault="00FD7C10" w:rsidP="00A73B7E">
      <w:pPr>
        <w:spacing w:before="40" w:after="40" w:line="276" w:lineRule="auto"/>
        <w:ind w:firstLine="540"/>
        <w:jc w:val="both"/>
        <w:rPr>
          <w:sz w:val="30"/>
          <w:szCs w:val="30"/>
        </w:rPr>
      </w:pPr>
      <w:r w:rsidRPr="00543AB3">
        <w:rPr>
          <w:sz w:val="30"/>
          <w:szCs w:val="30"/>
        </w:rPr>
        <w:t xml:space="preserve">Sản xuất công nghiệp, TTCN tiếp tục ổn định và phát triển, sản lượng một số sản phẩm giữ vững ổn định như: chế biến thủy hải sản, sản xuất chế biến nước mắm, mắm các loại, ruốt, mực một nắng, cá khô các loại, bánh ép bột, sản xuất nước đá cây, nước đá tinh khiết, sửa chữa cơ khí, gò hàn, mộc dân dụng, xây dựng, sữa chữa ô tô, máy nổ, sửa chữa tàu thuyền… </w:t>
      </w:r>
    </w:p>
    <w:p w:rsidR="00FD7C10" w:rsidRPr="00543AB3" w:rsidRDefault="00FD7C10" w:rsidP="00A73B7E">
      <w:pPr>
        <w:pStyle w:val="BodyTextIndent"/>
        <w:spacing w:before="40" w:after="40" w:line="276" w:lineRule="auto"/>
        <w:ind w:left="0" w:firstLine="570"/>
        <w:jc w:val="both"/>
        <w:rPr>
          <w:rFonts w:ascii="Times New Roman" w:hAnsi="Times New Roman"/>
          <w:b w:val="0"/>
          <w:iCs/>
          <w:sz w:val="30"/>
          <w:szCs w:val="30"/>
        </w:rPr>
      </w:pPr>
      <w:r w:rsidRPr="00543AB3">
        <w:rPr>
          <w:rFonts w:ascii="Times New Roman" w:hAnsi="Times New Roman"/>
          <w:b w:val="0"/>
          <w:iCs/>
          <w:sz w:val="30"/>
          <w:szCs w:val="30"/>
        </w:rPr>
        <w:t>Tiếp tục từng bước hoàn thiện hồ sơ đề xuất đăng ký thương hiệu nước mắm</w:t>
      </w:r>
      <w:r w:rsidR="005351FC">
        <w:rPr>
          <w:rFonts w:ascii="Times New Roman" w:hAnsi="Times New Roman"/>
          <w:b w:val="0"/>
          <w:iCs/>
          <w:sz w:val="30"/>
          <w:szCs w:val="30"/>
        </w:rPr>
        <w:t xml:space="preserve"> Thuận An và </w:t>
      </w:r>
      <w:r w:rsidRPr="00543AB3">
        <w:rPr>
          <w:rFonts w:ascii="Times New Roman" w:hAnsi="Times New Roman"/>
          <w:b w:val="0"/>
          <w:iCs/>
          <w:sz w:val="30"/>
          <w:szCs w:val="30"/>
        </w:rPr>
        <w:t>Phối hợp với phòng Kinh tế hạ tầng Huyện đăng ký hổ trợ quỹ khuyến công của Huyện cho hộ ông Lê Văn Minh- Tân Mỹ năm 2020</w:t>
      </w:r>
    </w:p>
    <w:p w:rsidR="00FD7C10" w:rsidRPr="00543AB3" w:rsidRDefault="00FD7C10" w:rsidP="00A73B7E">
      <w:pPr>
        <w:pStyle w:val="BodyTextIndent2"/>
        <w:spacing w:before="40" w:after="40" w:line="276" w:lineRule="auto"/>
        <w:rPr>
          <w:rFonts w:ascii="Times New Roman" w:hAnsi="Times New Roman"/>
          <w:sz w:val="30"/>
          <w:szCs w:val="30"/>
        </w:rPr>
      </w:pPr>
      <w:r w:rsidRPr="00543AB3">
        <w:rPr>
          <w:rFonts w:ascii="Times New Roman" w:hAnsi="Times New Roman"/>
          <w:position w:val="-6"/>
          <w:sz w:val="30"/>
          <w:szCs w:val="30"/>
        </w:rPr>
        <w:t xml:space="preserve">  </w:t>
      </w:r>
      <w:r w:rsidRPr="00543AB3">
        <w:rPr>
          <w:rFonts w:ascii="Times New Roman" w:hAnsi="Times New Roman"/>
          <w:iCs/>
          <w:sz w:val="30"/>
          <w:szCs w:val="30"/>
        </w:rPr>
        <w:t xml:space="preserve">3/ Sản xuất </w:t>
      </w:r>
      <w:r w:rsidRPr="00543AB3">
        <w:rPr>
          <w:rFonts w:ascii="Times New Roman" w:hAnsi="Times New Roman"/>
          <w:bCs w:val="0"/>
          <w:sz w:val="30"/>
          <w:szCs w:val="30"/>
        </w:rPr>
        <w:t>Ngư, Nông, Lâm nghiệp</w:t>
      </w:r>
      <w:r w:rsidRPr="00543AB3">
        <w:rPr>
          <w:rFonts w:ascii="Times New Roman" w:hAnsi="Times New Roman"/>
          <w:iCs/>
          <w:sz w:val="30"/>
          <w:szCs w:val="30"/>
        </w:rPr>
        <w:t>:</w:t>
      </w:r>
      <w:r w:rsidRPr="00543AB3">
        <w:rPr>
          <w:rFonts w:ascii="Times New Roman" w:hAnsi="Times New Roman"/>
          <w:sz w:val="30"/>
          <w:szCs w:val="30"/>
        </w:rPr>
        <w:t xml:space="preserve"> </w:t>
      </w:r>
    </w:p>
    <w:p w:rsidR="00FD7C10" w:rsidRPr="00543AB3" w:rsidRDefault="00FD7C10" w:rsidP="00A73B7E">
      <w:pPr>
        <w:spacing w:before="40" w:after="40" w:line="276" w:lineRule="auto"/>
        <w:ind w:firstLine="547"/>
        <w:jc w:val="both"/>
        <w:rPr>
          <w:b/>
          <w:sz w:val="30"/>
          <w:szCs w:val="30"/>
        </w:rPr>
      </w:pPr>
      <w:r w:rsidRPr="00543AB3">
        <w:rPr>
          <w:b/>
          <w:sz w:val="30"/>
          <w:szCs w:val="30"/>
        </w:rPr>
        <w:t>a. Khai thác:</w:t>
      </w:r>
    </w:p>
    <w:p w:rsidR="00FD7C10" w:rsidRPr="00543AB3" w:rsidRDefault="00FD7C10" w:rsidP="00A73B7E">
      <w:pPr>
        <w:spacing w:before="40" w:after="40" w:line="276" w:lineRule="auto"/>
        <w:ind w:firstLine="567"/>
        <w:jc w:val="both"/>
        <w:rPr>
          <w:spacing w:val="-6"/>
          <w:sz w:val="30"/>
          <w:szCs w:val="30"/>
        </w:rPr>
      </w:pPr>
      <w:r w:rsidRPr="00543AB3">
        <w:rPr>
          <w:spacing w:val="-6"/>
          <w:sz w:val="30"/>
          <w:szCs w:val="30"/>
        </w:rPr>
        <w:t xml:space="preserve">Vận động ngư dân tích cực bám biển khai thác đánh bắt xa bờ và đầu tư năng lực khai thác, bằng nguồn vốn của Chính phủ và nguồn vốn huy động trong nhân dân đã đầu tư đóng mới và sửa chữa cải hoán 16 chiếc tàu với công suất từ 250  - 1000CV, Trong đó có 01 chiếc tàu đóng mới đã hạ thủy, cải hoán máy và tàu 16 chiếc, nâng tổng số tàu thuyền hiện có 386 chiếc có 35 chiếc tàu thuyền tham gia mua bảo hiểm. Trong 6 tháng đầu năm 2020 sản lượng khai thác ước đạt </w:t>
      </w:r>
      <w:r w:rsidR="00AD3790" w:rsidRPr="00543AB3">
        <w:rPr>
          <w:sz w:val="30"/>
          <w:szCs w:val="30"/>
        </w:rPr>
        <w:t>5.1</w:t>
      </w:r>
      <w:r w:rsidRPr="00543AB3">
        <w:rPr>
          <w:sz w:val="30"/>
          <w:szCs w:val="30"/>
        </w:rPr>
        <w:t xml:space="preserve">00 tấn, đạt </w:t>
      </w:r>
      <w:r w:rsidR="00AD3790" w:rsidRPr="00543AB3">
        <w:rPr>
          <w:sz w:val="30"/>
          <w:szCs w:val="30"/>
        </w:rPr>
        <w:t>51</w:t>
      </w:r>
      <w:r w:rsidRPr="00543AB3">
        <w:rPr>
          <w:sz w:val="30"/>
          <w:szCs w:val="30"/>
        </w:rPr>
        <w:t>% KH</w:t>
      </w:r>
      <w:r w:rsidRPr="00543AB3">
        <w:rPr>
          <w:spacing w:val="-6"/>
          <w:sz w:val="30"/>
          <w:szCs w:val="30"/>
        </w:rPr>
        <w:t xml:space="preserve">. Việc khai thác đã gắn với bảo vệ nguồn lợi thủy sản và bảo vệ chủ quyền an ninh biên giới trên biển. </w:t>
      </w:r>
    </w:p>
    <w:p w:rsidR="00FD7C10" w:rsidRPr="00543AB3" w:rsidRDefault="00FD7C10" w:rsidP="00A73B7E">
      <w:pPr>
        <w:spacing w:before="40" w:after="40" w:line="276" w:lineRule="auto"/>
        <w:ind w:firstLine="547"/>
        <w:jc w:val="both"/>
        <w:rPr>
          <w:b/>
          <w:bCs/>
          <w:sz w:val="30"/>
          <w:szCs w:val="30"/>
        </w:rPr>
      </w:pPr>
      <w:r w:rsidRPr="00543AB3">
        <w:rPr>
          <w:b/>
          <w:sz w:val="30"/>
          <w:szCs w:val="30"/>
        </w:rPr>
        <w:t>b. Nuôi trồng thủy sản:</w:t>
      </w:r>
      <w:r w:rsidRPr="00543AB3">
        <w:rPr>
          <w:b/>
          <w:bCs/>
          <w:sz w:val="30"/>
          <w:szCs w:val="30"/>
        </w:rPr>
        <w:t xml:space="preserve"> </w:t>
      </w:r>
    </w:p>
    <w:p w:rsidR="00FD7C10" w:rsidRPr="00543AB3" w:rsidRDefault="00FD7C10" w:rsidP="00A73B7E">
      <w:pPr>
        <w:spacing w:before="40" w:after="40" w:line="276" w:lineRule="auto"/>
        <w:ind w:firstLine="540"/>
        <w:jc w:val="both"/>
        <w:rPr>
          <w:spacing w:val="-4"/>
          <w:sz w:val="30"/>
          <w:szCs w:val="30"/>
        </w:rPr>
      </w:pPr>
      <w:r w:rsidRPr="00543AB3">
        <w:rPr>
          <w:spacing w:val="-4"/>
          <w:sz w:val="30"/>
          <w:szCs w:val="30"/>
        </w:rPr>
        <w:t xml:space="preserve">Chỉ đạo triển khai kế hoạch năm 2020, diện tích thả nuôi 526 ha, đạt 100%KH, trong nuôi cao triều: 31 ha, thấ triều: 71 ha, nuôi chắn sáo: 442 ha, đã thả nuôi tôm giống P15, 14 triệu (trong đó giống 3 – 5 cm 8,5 triệu), cua 43 vạn, cá các loại 223 vạn. Trong 6 tháng đầu năm sản lượng NTTS đạt </w:t>
      </w:r>
      <w:r w:rsidR="00AD3790" w:rsidRPr="00543AB3">
        <w:rPr>
          <w:sz w:val="30"/>
          <w:szCs w:val="30"/>
        </w:rPr>
        <w:t>455</w:t>
      </w:r>
      <w:r w:rsidRPr="00543AB3">
        <w:rPr>
          <w:sz w:val="30"/>
          <w:szCs w:val="30"/>
        </w:rPr>
        <w:t xml:space="preserve"> tấn, đạt </w:t>
      </w:r>
      <w:r w:rsidR="00AD3790" w:rsidRPr="00543AB3">
        <w:rPr>
          <w:sz w:val="30"/>
          <w:szCs w:val="30"/>
        </w:rPr>
        <w:t>45</w:t>
      </w:r>
      <w:r w:rsidRPr="00543AB3">
        <w:rPr>
          <w:sz w:val="30"/>
          <w:szCs w:val="30"/>
        </w:rPr>
        <w:t>,5% so với KH</w:t>
      </w:r>
      <w:r w:rsidRPr="00543AB3">
        <w:rPr>
          <w:spacing w:val="-4"/>
          <w:sz w:val="30"/>
          <w:szCs w:val="30"/>
        </w:rPr>
        <w:t xml:space="preserve">. Phối hợp các ban ngành của Huyện cấp 300kg Cloromin để khử trùng ao hồ. </w:t>
      </w:r>
    </w:p>
    <w:p w:rsidR="00FD7C10" w:rsidRPr="00543AB3" w:rsidRDefault="00FD7C10" w:rsidP="00A73B7E">
      <w:pPr>
        <w:spacing w:before="40" w:after="40" w:line="276" w:lineRule="auto"/>
        <w:ind w:firstLine="540"/>
        <w:jc w:val="both"/>
        <w:rPr>
          <w:b/>
          <w:spacing w:val="-4"/>
          <w:sz w:val="30"/>
          <w:szCs w:val="30"/>
        </w:rPr>
      </w:pPr>
      <w:r w:rsidRPr="00543AB3">
        <w:rPr>
          <w:b/>
          <w:spacing w:val="-4"/>
          <w:sz w:val="30"/>
          <w:szCs w:val="30"/>
        </w:rPr>
        <w:t>c. Nông nghiệp:</w:t>
      </w:r>
    </w:p>
    <w:p w:rsidR="00FD7C10" w:rsidRPr="00543AB3" w:rsidRDefault="00FD7C10" w:rsidP="00A73B7E">
      <w:pPr>
        <w:spacing w:before="40" w:after="40" w:line="276" w:lineRule="auto"/>
        <w:ind w:firstLine="540"/>
        <w:jc w:val="both"/>
        <w:rPr>
          <w:spacing w:val="-4"/>
          <w:sz w:val="30"/>
          <w:szCs w:val="30"/>
        </w:rPr>
      </w:pPr>
      <w:r w:rsidRPr="00543AB3">
        <w:rPr>
          <w:spacing w:val="-4"/>
          <w:sz w:val="30"/>
          <w:szCs w:val="30"/>
        </w:rPr>
        <w:t>Đã tập trung chỉ đạo gieo cấy vụ đông xuân được 47,47 ha năng xuất lúa đạt 65,1ta/ha; Sản lượng thực có hạt được 308 tấn. Đã tập trung chỉ đạo thu hoạch vụ Đông xuân đảm bảo theo khung lịch thời vụ và tập trung chỉ đạo các cụm gieo cấy vụ Hè Thu 40ha đảm bảo thời gian. Phối hợp chi trả thủy lợi phí cho các hộ nông nghiệp và NTTS năm 2019: 320 triệu.</w:t>
      </w:r>
    </w:p>
    <w:p w:rsidR="00FD7C10" w:rsidRPr="00543AB3" w:rsidRDefault="00FD7C10" w:rsidP="00A73B7E">
      <w:pPr>
        <w:spacing w:before="40" w:after="40" w:line="276" w:lineRule="auto"/>
        <w:ind w:firstLine="540"/>
        <w:jc w:val="both"/>
        <w:rPr>
          <w:b/>
          <w:spacing w:val="-4"/>
          <w:sz w:val="30"/>
          <w:szCs w:val="30"/>
        </w:rPr>
      </w:pPr>
      <w:r w:rsidRPr="00543AB3">
        <w:rPr>
          <w:b/>
          <w:spacing w:val="-4"/>
          <w:sz w:val="30"/>
          <w:szCs w:val="30"/>
        </w:rPr>
        <w:lastRenderedPageBreak/>
        <w:t>d: Lâm nghiệp:</w:t>
      </w:r>
    </w:p>
    <w:p w:rsidR="00FD7C10" w:rsidRPr="00543AB3" w:rsidRDefault="00FD7C10" w:rsidP="00A73B7E">
      <w:pPr>
        <w:spacing w:before="40" w:after="40" w:line="276" w:lineRule="auto"/>
        <w:ind w:firstLine="540"/>
        <w:jc w:val="both"/>
        <w:rPr>
          <w:spacing w:val="-4"/>
          <w:sz w:val="30"/>
          <w:szCs w:val="30"/>
        </w:rPr>
      </w:pPr>
      <w:r w:rsidRPr="00543AB3">
        <w:rPr>
          <w:spacing w:val="-4"/>
          <w:sz w:val="30"/>
          <w:szCs w:val="30"/>
        </w:rPr>
        <w:t xml:space="preserve">Đã triển khai việc làm sạch rừng. tỉa cây khô, bảo vệ phòng chống cháy rừng. </w:t>
      </w:r>
      <w:r w:rsidRPr="00543AB3">
        <w:rPr>
          <w:bCs/>
          <w:color w:val="000000"/>
          <w:sz w:val="30"/>
          <w:szCs w:val="30"/>
        </w:rPr>
        <w:t>Tăng cường công tác kiểm tra, bảo vệ rừng và xử lý nghiêm các trường hợp vi phạm, ngăn chặn không để chặt phá rừng, cháy rừng xảy ra, chú trọng rừng phòng hộ ở khu vực bãi tắm</w:t>
      </w:r>
      <w:r w:rsidRPr="00543AB3">
        <w:rPr>
          <w:spacing w:val="-4"/>
          <w:sz w:val="30"/>
          <w:szCs w:val="30"/>
        </w:rPr>
        <w:t xml:space="preserve"> và ven biển.</w:t>
      </w:r>
    </w:p>
    <w:p w:rsidR="00FD7C10" w:rsidRPr="00543AB3" w:rsidRDefault="00FD7C10" w:rsidP="00A73B7E">
      <w:pPr>
        <w:spacing w:before="40" w:after="40" w:line="276" w:lineRule="auto"/>
        <w:ind w:firstLine="576"/>
        <w:jc w:val="both"/>
        <w:rPr>
          <w:b/>
          <w:sz w:val="30"/>
          <w:szCs w:val="30"/>
        </w:rPr>
      </w:pPr>
      <w:r w:rsidRPr="00543AB3">
        <w:rPr>
          <w:b/>
          <w:sz w:val="30"/>
          <w:szCs w:val="30"/>
        </w:rPr>
        <w:t xml:space="preserve">4/ </w:t>
      </w:r>
      <w:r w:rsidRPr="00543AB3">
        <w:rPr>
          <w:b/>
          <w:bCs/>
          <w:sz w:val="30"/>
          <w:szCs w:val="30"/>
        </w:rPr>
        <w:t>Tài chính ngân sách, tín dụng</w:t>
      </w:r>
      <w:r w:rsidRPr="00543AB3">
        <w:rPr>
          <w:b/>
          <w:sz w:val="30"/>
          <w:szCs w:val="30"/>
        </w:rPr>
        <w:t>:</w:t>
      </w:r>
    </w:p>
    <w:p w:rsidR="00FD7C10" w:rsidRPr="00CE6972" w:rsidRDefault="00FD7C10" w:rsidP="00A73B7E">
      <w:pPr>
        <w:numPr>
          <w:ilvl w:val="0"/>
          <w:numId w:val="1"/>
        </w:numPr>
        <w:tabs>
          <w:tab w:val="num" w:pos="0"/>
        </w:tabs>
        <w:spacing w:before="40" w:after="40" w:line="276" w:lineRule="auto"/>
        <w:ind w:left="0" w:firstLine="540"/>
        <w:jc w:val="both"/>
        <w:rPr>
          <w:spacing w:val="-4"/>
          <w:sz w:val="30"/>
          <w:szCs w:val="30"/>
          <w:lang w:val="pt-BR"/>
        </w:rPr>
      </w:pPr>
      <w:r w:rsidRPr="00CE6972">
        <w:rPr>
          <w:spacing w:val="-4"/>
          <w:sz w:val="30"/>
          <w:szCs w:val="30"/>
          <w:lang w:val="pt-BR"/>
        </w:rPr>
        <w:t xml:space="preserve">Trong 6 tháng đầu năm 2020 , đã tập trung chỉ đạo thu ngân sách trên địa bàn ước thực hiện </w:t>
      </w:r>
      <w:r w:rsidRPr="00CE6972">
        <w:rPr>
          <w:spacing w:val="-4"/>
          <w:sz w:val="30"/>
          <w:szCs w:val="30"/>
          <w:lang w:val="vi-VN"/>
        </w:rPr>
        <w:t xml:space="preserve">46,15 </w:t>
      </w:r>
      <w:r w:rsidRPr="00CE6972">
        <w:rPr>
          <w:spacing w:val="-4"/>
          <w:sz w:val="30"/>
          <w:szCs w:val="30"/>
          <w:lang w:val="pt-BR"/>
        </w:rPr>
        <w:t xml:space="preserve">tỷ đồng, đạt </w:t>
      </w:r>
      <w:r w:rsidR="0016034C">
        <w:rPr>
          <w:spacing w:val="-4"/>
          <w:sz w:val="30"/>
          <w:szCs w:val="30"/>
        </w:rPr>
        <w:t>21</w:t>
      </w:r>
      <w:r w:rsidR="00AD3790" w:rsidRPr="00CE6972">
        <w:rPr>
          <w:spacing w:val="-4"/>
          <w:sz w:val="30"/>
          <w:szCs w:val="30"/>
        </w:rPr>
        <w:t>1,36</w:t>
      </w:r>
      <w:r w:rsidRPr="00CE6972">
        <w:rPr>
          <w:spacing w:val="-4"/>
          <w:sz w:val="30"/>
          <w:szCs w:val="30"/>
          <w:lang w:val="pt-BR"/>
        </w:rPr>
        <w:t xml:space="preserve">% KH trong đó: Ngân sách Thị trấn được hưởng là </w:t>
      </w:r>
      <w:r w:rsidRPr="00CE6972">
        <w:rPr>
          <w:spacing w:val="-4"/>
          <w:sz w:val="30"/>
          <w:szCs w:val="30"/>
          <w:lang w:val="vi-VN"/>
        </w:rPr>
        <w:t>20,</w:t>
      </w:r>
      <w:r w:rsidR="00EF5F7D">
        <w:rPr>
          <w:spacing w:val="-4"/>
          <w:sz w:val="30"/>
          <w:szCs w:val="30"/>
        </w:rPr>
        <w:t>949</w:t>
      </w:r>
      <w:r w:rsidRPr="00CE6972">
        <w:rPr>
          <w:spacing w:val="-4"/>
          <w:sz w:val="30"/>
          <w:szCs w:val="30"/>
          <w:lang w:val="vi-VN"/>
        </w:rPr>
        <w:t xml:space="preserve"> </w:t>
      </w:r>
      <w:r w:rsidRPr="00CE6972">
        <w:rPr>
          <w:spacing w:val="-4"/>
          <w:sz w:val="30"/>
          <w:szCs w:val="30"/>
          <w:lang w:val="pt-BR"/>
        </w:rPr>
        <w:t xml:space="preserve">tỷ; thu cố định tại Thị trấn là </w:t>
      </w:r>
      <w:r w:rsidR="00EF5F7D">
        <w:rPr>
          <w:spacing w:val="-4"/>
          <w:sz w:val="30"/>
          <w:szCs w:val="30"/>
        </w:rPr>
        <w:t>2,268</w:t>
      </w:r>
      <w:r w:rsidRPr="00CE6972">
        <w:rPr>
          <w:spacing w:val="-4"/>
          <w:sz w:val="30"/>
          <w:szCs w:val="30"/>
          <w:lang w:val="pt-BR"/>
        </w:rPr>
        <w:t xml:space="preserve"> tỷ đồng đạt </w:t>
      </w:r>
      <w:r w:rsidR="00EF5F7D">
        <w:rPr>
          <w:spacing w:val="-4"/>
          <w:sz w:val="30"/>
          <w:szCs w:val="30"/>
        </w:rPr>
        <w:t>51</w:t>
      </w:r>
      <w:r w:rsidRPr="00CE6972">
        <w:rPr>
          <w:spacing w:val="-4"/>
          <w:sz w:val="30"/>
          <w:szCs w:val="30"/>
          <w:lang w:val="pt-BR"/>
        </w:rPr>
        <w:t xml:space="preserve">%, thu thuế VAT đạt </w:t>
      </w:r>
      <w:r w:rsidR="00AD3790" w:rsidRPr="00CE6972">
        <w:rPr>
          <w:spacing w:val="-4"/>
          <w:sz w:val="30"/>
          <w:szCs w:val="30"/>
        </w:rPr>
        <w:t>586</w:t>
      </w:r>
      <w:r w:rsidRPr="00CE6972">
        <w:rPr>
          <w:spacing w:val="-4"/>
          <w:sz w:val="30"/>
          <w:szCs w:val="30"/>
          <w:lang w:val="vi-VN"/>
        </w:rPr>
        <w:t xml:space="preserve"> triệu</w:t>
      </w:r>
      <w:r w:rsidRPr="00CE6972">
        <w:rPr>
          <w:spacing w:val="-4"/>
          <w:sz w:val="30"/>
          <w:szCs w:val="30"/>
          <w:lang w:val="pt-BR"/>
        </w:rPr>
        <w:t xml:space="preserve"> đồng, đạt </w:t>
      </w:r>
      <w:r w:rsidR="00EF5F7D">
        <w:rPr>
          <w:spacing w:val="-4"/>
          <w:sz w:val="30"/>
          <w:szCs w:val="30"/>
        </w:rPr>
        <w:t>37</w:t>
      </w:r>
      <w:r w:rsidRPr="00CE6972">
        <w:rPr>
          <w:spacing w:val="-4"/>
          <w:sz w:val="30"/>
          <w:szCs w:val="30"/>
          <w:lang w:val="pt-BR"/>
        </w:rPr>
        <w:t xml:space="preserve">% KH, Thuế môn bài </w:t>
      </w:r>
      <w:r w:rsidRPr="00CE6972">
        <w:rPr>
          <w:spacing w:val="-4"/>
          <w:sz w:val="30"/>
          <w:szCs w:val="30"/>
          <w:lang w:val="vi-VN"/>
        </w:rPr>
        <w:t>72,75 triệu</w:t>
      </w:r>
      <w:r w:rsidRPr="00CE6972">
        <w:rPr>
          <w:spacing w:val="-4"/>
          <w:sz w:val="30"/>
          <w:szCs w:val="30"/>
          <w:lang w:val="pt-BR"/>
        </w:rPr>
        <w:t xml:space="preserve"> đồng, đạt</w:t>
      </w:r>
      <w:r w:rsidRPr="00CE6972">
        <w:rPr>
          <w:spacing w:val="-4"/>
          <w:sz w:val="30"/>
          <w:szCs w:val="30"/>
          <w:lang w:val="vi-VN"/>
        </w:rPr>
        <w:t xml:space="preserve"> </w:t>
      </w:r>
      <w:r w:rsidR="00EF5F7D">
        <w:rPr>
          <w:spacing w:val="-4"/>
          <w:sz w:val="30"/>
          <w:szCs w:val="30"/>
        </w:rPr>
        <w:t>49</w:t>
      </w:r>
      <w:r w:rsidRPr="00CE6972">
        <w:rPr>
          <w:spacing w:val="-4"/>
          <w:sz w:val="30"/>
          <w:szCs w:val="30"/>
          <w:lang w:val="pt-BR"/>
        </w:rPr>
        <w:t xml:space="preserve">% KH. </w:t>
      </w:r>
      <w:r w:rsidR="00AD3790" w:rsidRPr="00CE6972">
        <w:rPr>
          <w:spacing w:val="-4"/>
          <w:sz w:val="30"/>
          <w:szCs w:val="30"/>
          <w:lang w:val="pt-BR"/>
        </w:rPr>
        <w:t xml:space="preserve">Thuế thu nhập cá nhân 284 triệu đồng, đạt </w:t>
      </w:r>
      <w:r w:rsidR="00EF5F7D">
        <w:rPr>
          <w:spacing w:val="-4"/>
          <w:sz w:val="30"/>
          <w:szCs w:val="30"/>
          <w:lang w:val="pt-BR"/>
        </w:rPr>
        <w:t>36</w:t>
      </w:r>
      <w:r w:rsidR="00AD3790" w:rsidRPr="00CE6972">
        <w:rPr>
          <w:spacing w:val="-4"/>
          <w:sz w:val="30"/>
          <w:szCs w:val="30"/>
          <w:lang w:val="pt-BR"/>
        </w:rPr>
        <w:t xml:space="preserve">% KH. Thuế trước bạ 227 triệu đồng, đạt 151,3% KH. </w:t>
      </w:r>
      <w:r w:rsidRPr="00CE6972">
        <w:rPr>
          <w:spacing w:val="-4"/>
          <w:sz w:val="30"/>
          <w:szCs w:val="30"/>
          <w:lang w:val="pt-BR"/>
        </w:rPr>
        <w:t xml:space="preserve">Tổ chức đấu đất thu được với số tiển </w:t>
      </w:r>
      <w:r w:rsidR="00EF5F7D">
        <w:rPr>
          <w:spacing w:val="-4"/>
          <w:sz w:val="30"/>
          <w:szCs w:val="30"/>
        </w:rPr>
        <w:t>39,6</w:t>
      </w:r>
      <w:r w:rsidRPr="00CE6972">
        <w:rPr>
          <w:spacing w:val="-4"/>
          <w:sz w:val="30"/>
          <w:szCs w:val="30"/>
          <w:lang w:val="pt-BR"/>
        </w:rPr>
        <w:t xml:space="preserve"> tỷ đạt </w:t>
      </w:r>
      <w:r w:rsidR="00EF5F7D">
        <w:rPr>
          <w:spacing w:val="-4"/>
          <w:sz w:val="30"/>
          <w:szCs w:val="30"/>
        </w:rPr>
        <w:t>282,86</w:t>
      </w:r>
      <w:r w:rsidRPr="00CE6972">
        <w:rPr>
          <w:spacing w:val="-4"/>
          <w:sz w:val="30"/>
          <w:szCs w:val="30"/>
          <w:lang w:val="pt-BR"/>
        </w:rPr>
        <w:t xml:space="preserve">% KH. Chi ngân sách ước thực hiện </w:t>
      </w:r>
      <w:r w:rsidR="00EF5F7D">
        <w:rPr>
          <w:spacing w:val="-4"/>
          <w:sz w:val="30"/>
          <w:szCs w:val="30"/>
        </w:rPr>
        <w:t>8,831</w:t>
      </w:r>
      <w:r w:rsidRPr="00CE6972">
        <w:rPr>
          <w:spacing w:val="-4"/>
          <w:sz w:val="30"/>
          <w:szCs w:val="30"/>
          <w:lang w:val="vi-VN"/>
        </w:rPr>
        <w:t xml:space="preserve"> </w:t>
      </w:r>
      <w:r w:rsidRPr="00CE6972">
        <w:rPr>
          <w:spacing w:val="-4"/>
          <w:sz w:val="30"/>
          <w:szCs w:val="30"/>
          <w:lang w:val="pt-BR"/>
        </w:rPr>
        <w:t>tỷ/</w:t>
      </w:r>
      <w:r w:rsidRPr="00CE6972">
        <w:rPr>
          <w:spacing w:val="-4"/>
          <w:sz w:val="30"/>
          <w:szCs w:val="30"/>
          <w:lang w:val="vi-VN"/>
        </w:rPr>
        <w:t>13,4</w:t>
      </w:r>
      <w:r w:rsidRPr="00CE6972">
        <w:rPr>
          <w:spacing w:val="-4"/>
          <w:sz w:val="30"/>
          <w:szCs w:val="30"/>
          <w:lang w:val="pt-BR"/>
        </w:rPr>
        <w:t xml:space="preserve"> tỷ đồng, đạt </w:t>
      </w:r>
      <w:r w:rsidR="00EF5F7D">
        <w:rPr>
          <w:spacing w:val="-4"/>
          <w:sz w:val="30"/>
          <w:szCs w:val="30"/>
        </w:rPr>
        <w:t>66</w:t>
      </w:r>
      <w:r w:rsidRPr="00CE6972">
        <w:rPr>
          <w:spacing w:val="-4"/>
          <w:sz w:val="30"/>
          <w:szCs w:val="30"/>
          <w:lang w:val="vi-VN"/>
        </w:rPr>
        <w:t xml:space="preserve"> </w:t>
      </w:r>
      <w:r w:rsidRPr="00CE6972">
        <w:rPr>
          <w:spacing w:val="-4"/>
          <w:sz w:val="30"/>
          <w:szCs w:val="30"/>
          <w:lang w:val="pt-BR"/>
        </w:rPr>
        <w:t xml:space="preserve">% KH trong đó chi thường xuyên </w:t>
      </w:r>
      <w:r w:rsidRPr="00CE6972">
        <w:rPr>
          <w:spacing w:val="-4"/>
          <w:sz w:val="30"/>
          <w:szCs w:val="30"/>
          <w:lang w:val="vi-VN"/>
        </w:rPr>
        <w:t>4,9</w:t>
      </w:r>
      <w:r w:rsidRPr="00CE6972">
        <w:rPr>
          <w:spacing w:val="-4"/>
          <w:sz w:val="30"/>
          <w:szCs w:val="30"/>
          <w:lang w:val="pt-BR"/>
        </w:rPr>
        <w:t xml:space="preserve"> tỷ đồng đạt </w:t>
      </w:r>
      <w:r w:rsidRPr="00CE6972">
        <w:rPr>
          <w:spacing w:val="-4"/>
          <w:sz w:val="30"/>
          <w:szCs w:val="30"/>
          <w:lang w:val="vi-VN"/>
        </w:rPr>
        <w:t>65</w:t>
      </w:r>
      <w:r w:rsidRPr="00CE6972">
        <w:rPr>
          <w:spacing w:val="-4"/>
          <w:sz w:val="30"/>
          <w:szCs w:val="30"/>
          <w:lang w:val="pt-BR"/>
        </w:rPr>
        <w:t xml:space="preserve">% KH chi xây dựng cơ bản </w:t>
      </w:r>
      <w:r w:rsidRPr="00CE6972">
        <w:rPr>
          <w:spacing w:val="-4"/>
          <w:sz w:val="30"/>
          <w:szCs w:val="30"/>
          <w:lang w:val="vi-VN"/>
        </w:rPr>
        <w:t>2,5</w:t>
      </w:r>
      <w:r w:rsidRPr="00CE6972">
        <w:rPr>
          <w:spacing w:val="-4"/>
          <w:sz w:val="30"/>
          <w:szCs w:val="30"/>
          <w:lang w:val="pt-BR"/>
        </w:rPr>
        <w:t xml:space="preserve"> tỷ đồng đạt </w:t>
      </w:r>
      <w:r w:rsidRPr="00CE6972">
        <w:rPr>
          <w:spacing w:val="-4"/>
          <w:sz w:val="30"/>
          <w:szCs w:val="30"/>
          <w:lang w:val="vi-VN"/>
        </w:rPr>
        <w:t>44,6</w:t>
      </w:r>
      <w:r w:rsidRPr="00CE6972">
        <w:rPr>
          <w:spacing w:val="-4"/>
          <w:sz w:val="30"/>
          <w:szCs w:val="30"/>
          <w:lang w:val="pt-BR"/>
        </w:rPr>
        <w:t>% KH</w:t>
      </w:r>
      <w:r w:rsidR="00445DA1">
        <w:rPr>
          <w:spacing w:val="-4"/>
          <w:sz w:val="30"/>
          <w:szCs w:val="30"/>
          <w:lang w:val="pt-BR"/>
        </w:rPr>
        <w:t>, hổ trợ Covid – 19: 1,431 tỷ đồng đạt 99,3%</w:t>
      </w:r>
      <w:r w:rsidRPr="00CE6972">
        <w:rPr>
          <w:spacing w:val="-4"/>
          <w:sz w:val="30"/>
          <w:szCs w:val="30"/>
          <w:lang w:val="pt-BR"/>
        </w:rPr>
        <w:t>. Nhìn chung công tác thu, chi ngân sách đảm bảo tăng thu so với kế hoạch đề ra.</w:t>
      </w:r>
    </w:p>
    <w:p w:rsidR="00FD7C10" w:rsidRPr="00543AB3" w:rsidRDefault="00FD7C10" w:rsidP="00A73B7E">
      <w:pPr>
        <w:numPr>
          <w:ilvl w:val="0"/>
          <w:numId w:val="1"/>
        </w:numPr>
        <w:tabs>
          <w:tab w:val="num" w:pos="0"/>
        </w:tabs>
        <w:spacing w:before="40" w:after="40" w:line="276" w:lineRule="auto"/>
        <w:ind w:left="0" w:firstLine="540"/>
        <w:jc w:val="both"/>
        <w:rPr>
          <w:sz w:val="30"/>
          <w:szCs w:val="30"/>
          <w:lang w:val="pt-BR"/>
        </w:rPr>
      </w:pPr>
      <w:r w:rsidRPr="00543AB3">
        <w:rPr>
          <w:sz w:val="30"/>
          <w:szCs w:val="30"/>
          <w:lang w:val="pt-BR"/>
        </w:rPr>
        <w:t>Hoạt động Quỹ tín dụng nhân dân tiếp tục ổn định và phát triển, 6 tháng đầu năm 2020 tổng nguồn vốn huy động ước đạt 17,9 tỷ đồng, tổng dư nợ cho vay ước đạt 14,5 tỷ đồng, trong đó nợ quá hạn 17 triệu đồng, từng bước đáp ứng nhu cầu vốn vay để sản xuất kinh doanh, xóa đói giảm nghèo và hạn chế cho vay nặng lãi trên địa bàn.</w:t>
      </w:r>
    </w:p>
    <w:p w:rsidR="00FD7C10" w:rsidRPr="00543AB3" w:rsidRDefault="00FD7C10" w:rsidP="00A73B7E">
      <w:pPr>
        <w:pStyle w:val="BodyTextIndent2"/>
        <w:spacing w:before="40" w:after="40" w:line="276" w:lineRule="auto"/>
        <w:ind w:right="14"/>
        <w:rPr>
          <w:rFonts w:ascii="Times New Roman" w:hAnsi="Times New Roman"/>
          <w:iCs/>
          <w:sz w:val="30"/>
          <w:szCs w:val="30"/>
        </w:rPr>
      </w:pPr>
      <w:r w:rsidRPr="00543AB3">
        <w:rPr>
          <w:rFonts w:ascii="Times New Roman" w:hAnsi="Times New Roman"/>
          <w:bCs w:val="0"/>
          <w:sz w:val="30"/>
          <w:szCs w:val="30"/>
        </w:rPr>
        <w:t xml:space="preserve">   5/</w:t>
      </w:r>
      <w:r w:rsidRPr="00543AB3">
        <w:rPr>
          <w:rFonts w:ascii="Times New Roman" w:hAnsi="Times New Roman"/>
          <w:bCs w:val="0"/>
          <w:i/>
          <w:sz w:val="30"/>
          <w:szCs w:val="30"/>
        </w:rPr>
        <w:t xml:space="preserve"> </w:t>
      </w:r>
      <w:r w:rsidRPr="00543AB3">
        <w:rPr>
          <w:rFonts w:ascii="Times New Roman" w:hAnsi="Times New Roman"/>
          <w:iCs/>
          <w:sz w:val="30"/>
          <w:szCs w:val="30"/>
        </w:rPr>
        <w:t xml:space="preserve">Cơ sở hạ tầng đô thị: </w:t>
      </w:r>
    </w:p>
    <w:p w:rsidR="00FD7C10" w:rsidRPr="00543AB3" w:rsidRDefault="00FD7C10" w:rsidP="00A73B7E">
      <w:pPr>
        <w:tabs>
          <w:tab w:val="num" w:pos="0"/>
        </w:tabs>
        <w:spacing w:before="40" w:after="40" w:line="276" w:lineRule="auto"/>
        <w:ind w:firstLine="540"/>
        <w:jc w:val="both"/>
        <w:rPr>
          <w:spacing w:val="-2"/>
          <w:sz w:val="30"/>
          <w:szCs w:val="30"/>
        </w:rPr>
      </w:pPr>
      <w:r w:rsidRPr="00543AB3">
        <w:rPr>
          <w:spacing w:val="-2"/>
          <w:sz w:val="30"/>
          <w:szCs w:val="30"/>
        </w:rPr>
        <w:t xml:space="preserve">Hệ thống kết cấu hạ tầng đô thị tiếp tục được đầu tư và nâng cấp, phối hợp với ban đầu tư xây dựng Huyện </w:t>
      </w:r>
      <w:r w:rsidRPr="00543AB3">
        <w:rPr>
          <w:spacing w:val="-2"/>
          <w:sz w:val="30"/>
          <w:szCs w:val="30"/>
          <w:lang w:val="vi-VN"/>
        </w:rPr>
        <w:t xml:space="preserve">tiếp tục thi công các công trình chuyển tiếp của các năm trước và đang triển khai thi công công trình trường </w:t>
      </w:r>
      <w:r w:rsidRPr="00543AB3">
        <w:rPr>
          <w:spacing w:val="-2"/>
          <w:sz w:val="30"/>
          <w:szCs w:val="30"/>
        </w:rPr>
        <w:t xml:space="preserve">THCS Phú Tân, xây dựng mới 12 phòng học Trường tiểu học số 1 Thuận An, 08 phòng học THCS Thuận An, xây dựng đường bê tông nội bộ Trường THCS Phú Tân và Trường tiểu học Phú Tân, sữa chữa 02 trường mầm non Phú Tân và Trường mầm non Thuận An, sữa chữa Chợ Thuận An, Chợ Phú Tân. Phối hợp với các ban ngành của huyện tiến hành thông báo chủ trương thu hồi đất và tiến hành kiểm kê, bồi thường giải phóng mặt bằng </w:t>
      </w:r>
      <w:r w:rsidRPr="00543AB3">
        <w:rPr>
          <w:spacing w:val="-2"/>
          <w:sz w:val="30"/>
          <w:szCs w:val="30"/>
          <w:lang w:val="vi-VN"/>
        </w:rPr>
        <w:t xml:space="preserve">các hộ nuôi trồng </w:t>
      </w:r>
      <w:r w:rsidRPr="00543AB3">
        <w:rPr>
          <w:spacing w:val="-2"/>
          <w:sz w:val="30"/>
          <w:szCs w:val="30"/>
        </w:rPr>
        <w:t xml:space="preserve">thủy sản </w:t>
      </w:r>
      <w:r w:rsidRPr="00543AB3">
        <w:rPr>
          <w:spacing w:val="-2"/>
          <w:sz w:val="30"/>
          <w:szCs w:val="30"/>
          <w:lang w:val="vi-VN"/>
        </w:rPr>
        <w:t>tại tuyến đường Đoàn Trực</w:t>
      </w:r>
      <w:r w:rsidRPr="00543AB3">
        <w:rPr>
          <w:spacing w:val="-2"/>
          <w:sz w:val="30"/>
          <w:szCs w:val="30"/>
        </w:rPr>
        <w:t xml:space="preserve"> để triển khai quy hoạch khu đấu giá đất và khu mồ mã ở Tổ dân phố Minh Hải, Hải thành để tạo quỹ đất cho phát triển dịch vụ, du lịch.</w:t>
      </w:r>
    </w:p>
    <w:p w:rsidR="00FD7C10" w:rsidRPr="00543AB3" w:rsidRDefault="00FD7C10" w:rsidP="00A73B7E">
      <w:pPr>
        <w:tabs>
          <w:tab w:val="num" w:pos="0"/>
        </w:tabs>
        <w:spacing w:before="40" w:after="40" w:line="276" w:lineRule="auto"/>
        <w:ind w:firstLine="540"/>
        <w:jc w:val="both"/>
        <w:rPr>
          <w:spacing w:val="-2"/>
          <w:sz w:val="30"/>
          <w:szCs w:val="30"/>
        </w:rPr>
      </w:pPr>
      <w:r w:rsidRPr="00543AB3">
        <w:rPr>
          <w:sz w:val="30"/>
          <w:szCs w:val="30"/>
        </w:rPr>
        <w:t xml:space="preserve">Phối hợp các tổ dân phố trên địa bàn thị trấn rà soát và in 1.003 biển số cho các hộ gia đình ở Kiệt, Ngõ. </w:t>
      </w:r>
    </w:p>
    <w:p w:rsidR="00FD7C10" w:rsidRPr="00543AB3" w:rsidRDefault="00FD7C10" w:rsidP="00A73B7E">
      <w:pPr>
        <w:spacing w:before="40" w:after="40" w:line="276" w:lineRule="auto"/>
        <w:ind w:firstLine="540"/>
        <w:jc w:val="both"/>
        <w:rPr>
          <w:b/>
          <w:iCs/>
          <w:sz w:val="30"/>
          <w:szCs w:val="30"/>
        </w:rPr>
      </w:pPr>
      <w:r w:rsidRPr="00543AB3">
        <w:rPr>
          <w:b/>
          <w:iCs/>
          <w:sz w:val="30"/>
          <w:szCs w:val="30"/>
        </w:rPr>
        <w:lastRenderedPageBreak/>
        <w:t>6/ Công tác quản lý tài nguyên và môi trường:</w:t>
      </w:r>
    </w:p>
    <w:p w:rsidR="00FD7C10" w:rsidRPr="00543AB3" w:rsidRDefault="00FD7C10" w:rsidP="00A73B7E">
      <w:pPr>
        <w:spacing w:before="40" w:after="40" w:line="276" w:lineRule="auto"/>
        <w:ind w:firstLine="539"/>
        <w:jc w:val="both"/>
        <w:rPr>
          <w:color w:val="000000"/>
          <w:sz w:val="30"/>
          <w:szCs w:val="30"/>
        </w:rPr>
      </w:pPr>
      <w:r w:rsidRPr="00543AB3">
        <w:rPr>
          <w:color w:val="000000"/>
          <w:sz w:val="30"/>
          <w:szCs w:val="30"/>
        </w:rPr>
        <w:t>Tiếp tục triển khai thực hiện và hoàn thành kế hoạch sử dụng đất năm 2020 đã được UBND huyện phê duyệt và lập kế hoạch sử dụng đất năm 2021 của thị trấn theo quy định của luật đất đai, tăng cường hiệu lực, hiệu quả quản lý nhà nước trên lĩnh vực đất đai, xây dựng nhà ở đô thị, bảo vệ tài nguyên và môi trường. Phối hợp triển khai thực hiện Luật đất đai năm 2013, tiến hành xét duyệt biến động đất đai, lập bản đồ hiện trạng sử dụng đất trên địa bàn.</w:t>
      </w:r>
    </w:p>
    <w:p w:rsidR="00FD7C10" w:rsidRPr="005351FC" w:rsidRDefault="00FD7C10" w:rsidP="00A73B7E">
      <w:pPr>
        <w:spacing w:line="276" w:lineRule="auto"/>
        <w:ind w:firstLine="720"/>
        <w:jc w:val="both"/>
        <w:rPr>
          <w:spacing w:val="-6"/>
          <w:sz w:val="30"/>
          <w:szCs w:val="30"/>
        </w:rPr>
      </w:pPr>
      <w:r w:rsidRPr="00543AB3">
        <w:rPr>
          <w:sz w:val="30"/>
          <w:szCs w:val="30"/>
        </w:rPr>
        <w:t xml:space="preserve">Trong 6 tháng đầu 2020, kê khai lập thủ tục 22 trường hợp xin cấp mới giấy chứng nhận QSD đất, </w:t>
      </w:r>
      <w:r w:rsidRPr="00543AB3">
        <w:rPr>
          <w:spacing w:val="-6"/>
          <w:sz w:val="30"/>
          <w:szCs w:val="30"/>
        </w:rPr>
        <w:t>đã hoàn chỉnh 18 hồ sơ chuyển huyện và đã cấp được 10 giấy chứng nhận QSD đất,  tiếp tục đề xuất huyện cấp đổi 07 hồ sơ giấy chứng nhận QSD đất.</w:t>
      </w:r>
      <w:r w:rsidR="005351FC">
        <w:rPr>
          <w:spacing w:val="-6"/>
          <w:sz w:val="30"/>
          <w:szCs w:val="30"/>
        </w:rPr>
        <w:t xml:space="preserve"> </w:t>
      </w:r>
      <w:r w:rsidRPr="00543AB3">
        <w:rPr>
          <w:sz w:val="30"/>
          <w:szCs w:val="30"/>
        </w:rPr>
        <w:t>Phối hợp với đơn vị tư vấn tiến hành rà soát và hoàn thành công tác kiểm kê đất đai năm 2019 theo đúng tiến độ.</w:t>
      </w:r>
    </w:p>
    <w:p w:rsidR="00FD7C10" w:rsidRPr="00543AB3" w:rsidRDefault="00FD7C10" w:rsidP="00A73B7E">
      <w:pPr>
        <w:tabs>
          <w:tab w:val="num" w:pos="0"/>
        </w:tabs>
        <w:spacing w:before="40" w:after="40" w:line="276" w:lineRule="auto"/>
        <w:ind w:firstLine="540"/>
        <w:jc w:val="both"/>
        <w:rPr>
          <w:sz w:val="30"/>
          <w:szCs w:val="30"/>
        </w:rPr>
      </w:pPr>
      <w:r w:rsidRPr="00543AB3">
        <w:rPr>
          <w:sz w:val="30"/>
          <w:szCs w:val="30"/>
        </w:rPr>
        <w:t xml:space="preserve">Chỉ đạo tăng cường quản lý nhà nước trên lĩnh vực đất đai, xây dựng nhà ở, đô thị và môi trường trên địa bàn. Trong 6 tháng đầu năm 2020, trên lĩnh vực đất đai phát hiện lập biên bản vi phạm 06 trường hợp lấn chiếm đất xây dựng trái phép, đã xử lý tháo dở 02 trường hợp xây lấn chiếm và buộc khôi phục lại hiện trạng ban đầu 01 trường hợp đổ đất lấn chiếm; Trên lĩnh vực xây dựng, có 04 trường hợp lập hồ sơ thủ tục đề nghị cấp giấy phép xây dựng, đến nay có 02 trường hợp có giấy phép, 02 trường hợp còn lại không đảm bảo điều kiện để cấp phép do không phù hợp quy hoạch sử dụng đất. Trên lĩnh vực </w:t>
      </w:r>
      <w:r w:rsidRPr="00543AB3">
        <w:rPr>
          <w:spacing w:val="-6"/>
          <w:sz w:val="30"/>
          <w:szCs w:val="30"/>
        </w:rPr>
        <w:t>bảo vệ môi trường xử phạt đối với 04 trường hợp với số tiền 11.000.000 đồng</w:t>
      </w:r>
      <w:r w:rsidRPr="00543AB3">
        <w:rPr>
          <w:sz w:val="30"/>
          <w:szCs w:val="30"/>
        </w:rPr>
        <w:t xml:space="preserve">. Trên lĩnh vực đô thị, đã tiến hành ra quân và xử phạt </w:t>
      </w:r>
      <w:r w:rsidRPr="00543AB3">
        <w:rPr>
          <w:spacing w:val="-6"/>
          <w:sz w:val="30"/>
          <w:szCs w:val="30"/>
        </w:rPr>
        <w:t>08 trường hợp với số tiền 1.650.000 đồng</w:t>
      </w:r>
      <w:r w:rsidRPr="00543AB3">
        <w:rPr>
          <w:sz w:val="30"/>
          <w:szCs w:val="30"/>
        </w:rPr>
        <w:t xml:space="preserve">. </w:t>
      </w:r>
      <w:r w:rsidRPr="00543AB3">
        <w:rPr>
          <w:spacing w:val="-6"/>
          <w:sz w:val="30"/>
          <w:szCs w:val="30"/>
        </w:rPr>
        <w:t>Trên lĩnh vực điện lực, phối hợp với Điện lực Phú Vang lập biên bản và xử phạt 01 trường hợp với số tiền 2.000.000đ</w:t>
      </w:r>
      <w:r w:rsidRPr="00543AB3">
        <w:rPr>
          <w:sz w:val="30"/>
          <w:szCs w:val="30"/>
        </w:rPr>
        <w:t>.</w:t>
      </w:r>
    </w:p>
    <w:p w:rsidR="00FD7C10" w:rsidRPr="00543AB3" w:rsidRDefault="00FD7C10" w:rsidP="00A73B7E">
      <w:pPr>
        <w:tabs>
          <w:tab w:val="num" w:pos="0"/>
        </w:tabs>
        <w:spacing w:before="40" w:after="40" w:line="276" w:lineRule="auto"/>
        <w:ind w:firstLine="540"/>
        <w:jc w:val="both"/>
        <w:rPr>
          <w:sz w:val="30"/>
          <w:szCs w:val="30"/>
        </w:rPr>
      </w:pPr>
      <w:r w:rsidRPr="00543AB3">
        <w:rPr>
          <w:sz w:val="30"/>
          <w:szCs w:val="30"/>
        </w:rPr>
        <w:t xml:space="preserve">Hưởng ứng đề án “Ngày chủ nhật xanh” nhằm tuyên truyền, vận động nhân dân và đội ngũ cán bộ, đoàn viên, hội viên và học sinh nhận thức ý nghĩa và tầm quan trọng của đề án với mong muốn phong trào ngày chủ nhật xanh dần được lan tỏa sâu rộng đến tận nhân dân duy trì đều đặn vào sáng chủ nhật hàng tuần. UBND thị trấn Phối hợp với các ban ngành đoàn thể thị trấn tổ chức 16 tuần với 39 đợt ra quân ngày chủ nhật xanh với mặt trận tham gia 1.237 lượt người tham gia làm vệ sinh môi trường và trồng hoa tuyến đường Kinh Dương Vương và các tuyến đường nội thị, bóc tách, tẩy xóa các quảng cáo rao vặt. </w:t>
      </w:r>
    </w:p>
    <w:p w:rsidR="00FD7C10" w:rsidRPr="00543AB3" w:rsidRDefault="00FD7C10" w:rsidP="00A73B7E">
      <w:pPr>
        <w:tabs>
          <w:tab w:val="num" w:pos="0"/>
        </w:tabs>
        <w:spacing w:before="40" w:after="40" w:line="276" w:lineRule="auto"/>
        <w:ind w:firstLine="567"/>
        <w:jc w:val="both"/>
        <w:rPr>
          <w:sz w:val="30"/>
          <w:szCs w:val="30"/>
          <w:lang w:val="vi-VN"/>
        </w:rPr>
      </w:pPr>
      <w:r w:rsidRPr="00543AB3">
        <w:rPr>
          <w:sz w:val="30"/>
          <w:szCs w:val="30"/>
        </w:rPr>
        <w:t xml:space="preserve">Triển khai thực hiện thu gom rác thải môi trường đô thị, đến nay đã có 4431/ 4491 nóc nhà đăng ký bỏ rác và thu gom rác hàng ngày, nhờ vậy, tỷ lệ thu gom, xử lý rác thải đạt 98,6%, thu phí vệ sinh môi trường </w:t>
      </w:r>
      <w:r w:rsidR="00643BCB" w:rsidRPr="00543AB3">
        <w:rPr>
          <w:sz w:val="30"/>
          <w:szCs w:val="30"/>
        </w:rPr>
        <w:t>1 tỷ 230</w:t>
      </w:r>
      <w:r w:rsidRPr="00543AB3">
        <w:rPr>
          <w:sz w:val="30"/>
          <w:szCs w:val="30"/>
          <w:lang w:val="vi-VN"/>
        </w:rPr>
        <w:t xml:space="preserve"> </w:t>
      </w:r>
      <w:r w:rsidRPr="00543AB3">
        <w:rPr>
          <w:sz w:val="30"/>
          <w:szCs w:val="30"/>
        </w:rPr>
        <w:t>triệu đồng</w:t>
      </w:r>
      <w:r w:rsidR="00643BCB" w:rsidRPr="00543AB3">
        <w:rPr>
          <w:sz w:val="30"/>
          <w:szCs w:val="30"/>
        </w:rPr>
        <w:t xml:space="preserve"> (trong đó </w:t>
      </w:r>
      <w:r w:rsidR="00643BCB" w:rsidRPr="00543AB3">
        <w:rPr>
          <w:sz w:val="30"/>
          <w:szCs w:val="30"/>
        </w:rPr>
        <w:lastRenderedPageBreak/>
        <w:t>thị trấn thu 780 triệu, huyện cấp 450 triệu)</w:t>
      </w:r>
      <w:r w:rsidRPr="00543AB3">
        <w:rPr>
          <w:sz w:val="30"/>
          <w:szCs w:val="30"/>
        </w:rPr>
        <w:t xml:space="preserve">, chi thu gom vận chuyển và xử lý vệ sinh môi trường </w:t>
      </w:r>
      <w:r w:rsidR="00643BCB" w:rsidRPr="00543AB3">
        <w:rPr>
          <w:sz w:val="30"/>
          <w:szCs w:val="30"/>
          <w:lang w:val="vi-VN"/>
        </w:rPr>
        <w:t>1,</w:t>
      </w:r>
      <w:r w:rsidR="00643BCB" w:rsidRPr="00543AB3">
        <w:rPr>
          <w:sz w:val="30"/>
          <w:szCs w:val="30"/>
        </w:rPr>
        <w:t>4</w:t>
      </w:r>
      <w:r w:rsidRPr="00543AB3">
        <w:rPr>
          <w:sz w:val="30"/>
          <w:szCs w:val="30"/>
          <w:lang w:val="vi-VN"/>
        </w:rPr>
        <w:t xml:space="preserve"> tỷ</w:t>
      </w:r>
      <w:r w:rsidRPr="00543AB3">
        <w:rPr>
          <w:sz w:val="30"/>
          <w:szCs w:val="30"/>
        </w:rPr>
        <w:t xml:space="preserve"> đồng. </w:t>
      </w:r>
    </w:p>
    <w:p w:rsidR="00FD7C10" w:rsidRPr="00543AB3" w:rsidRDefault="00FD7C10" w:rsidP="00A73B7E">
      <w:pPr>
        <w:pStyle w:val="BodyTextIndent2"/>
        <w:spacing w:before="40" w:after="40" w:line="276" w:lineRule="auto"/>
        <w:ind w:right="14"/>
        <w:rPr>
          <w:rFonts w:ascii="Times New Roman" w:hAnsi="Times New Roman"/>
          <w:bCs w:val="0"/>
          <w:sz w:val="30"/>
          <w:szCs w:val="30"/>
          <w:lang w:val="vi-VN"/>
        </w:rPr>
      </w:pPr>
      <w:r w:rsidRPr="00543AB3">
        <w:rPr>
          <w:rFonts w:ascii="Times New Roman" w:hAnsi="Times New Roman"/>
          <w:bCs w:val="0"/>
          <w:sz w:val="30"/>
          <w:szCs w:val="30"/>
          <w:lang w:val="vi-VN"/>
        </w:rPr>
        <w:t>II. Văn hoá - xã hội:</w:t>
      </w:r>
    </w:p>
    <w:p w:rsidR="00FD7C10" w:rsidRPr="00543AB3" w:rsidRDefault="00FD7C10" w:rsidP="00A73B7E">
      <w:pPr>
        <w:spacing w:before="40" w:after="40" w:line="276" w:lineRule="auto"/>
        <w:ind w:firstLine="540"/>
        <w:jc w:val="both"/>
        <w:rPr>
          <w:b/>
          <w:bCs/>
          <w:spacing w:val="-4"/>
          <w:sz w:val="30"/>
          <w:szCs w:val="30"/>
          <w:lang w:val="vi-VN"/>
        </w:rPr>
      </w:pPr>
      <w:r w:rsidRPr="00543AB3">
        <w:rPr>
          <w:b/>
          <w:bCs/>
          <w:spacing w:val="-4"/>
          <w:sz w:val="30"/>
          <w:szCs w:val="30"/>
          <w:lang w:val="vi-VN"/>
        </w:rPr>
        <w:t xml:space="preserve">1. Giáo dục, đào tạo: </w:t>
      </w:r>
    </w:p>
    <w:p w:rsidR="005351FC" w:rsidRPr="005351FC" w:rsidRDefault="00FD7C10" w:rsidP="00A73B7E">
      <w:pPr>
        <w:tabs>
          <w:tab w:val="num" w:pos="0"/>
        </w:tabs>
        <w:spacing w:before="40" w:after="40" w:line="276" w:lineRule="auto"/>
        <w:ind w:firstLine="567"/>
        <w:jc w:val="both"/>
        <w:rPr>
          <w:sz w:val="30"/>
          <w:szCs w:val="30"/>
        </w:rPr>
      </w:pPr>
      <w:r w:rsidRPr="00543AB3">
        <w:rPr>
          <w:sz w:val="30"/>
          <w:szCs w:val="30"/>
          <w:lang w:val="vi-VN"/>
        </w:rPr>
        <w:t>Năm học 2019-2020 đã huy động 4.</w:t>
      </w:r>
      <w:r w:rsidRPr="00543AB3">
        <w:rPr>
          <w:sz w:val="30"/>
          <w:szCs w:val="30"/>
        </w:rPr>
        <w:t>116</w:t>
      </w:r>
      <w:r w:rsidRPr="00543AB3">
        <w:rPr>
          <w:sz w:val="30"/>
          <w:szCs w:val="30"/>
          <w:lang w:val="vi-VN"/>
        </w:rPr>
        <w:t xml:space="preserve"> học sinh, trong đó: Trung học cơ sở có </w:t>
      </w:r>
      <w:r w:rsidRPr="00543AB3">
        <w:rPr>
          <w:sz w:val="30"/>
          <w:szCs w:val="30"/>
        </w:rPr>
        <w:t>40</w:t>
      </w:r>
      <w:r w:rsidRPr="00543AB3">
        <w:rPr>
          <w:sz w:val="30"/>
          <w:szCs w:val="30"/>
          <w:lang w:val="vi-VN"/>
        </w:rPr>
        <w:t xml:space="preserve"> lớp với 1</w:t>
      </w:r>
      <w:r w:rsidRPr="00543AB3">
        <w:rPr>
          <w:sz w:val="30"/>
          <w:szCs w:val="30"/>
        </w:rPr>
        <w:t>.</w:t>
      </w:r>
      <w:r w:rsidRPr="00543AB3">
        <w:rPr>
          <w:sz w:val="30"/>
          <w:szCs w:val="30"/>
          <w:lang w:val="vi-VN"/>
        </w:rPr>
        <w:t>3</w:t>
      </w:r>
      <w:r w:rsidRPr="00543AB3">
        <w:rPr>
          <w:sz w:val="30"/>
          <w:szCs w:val="30"/>
        </w:rPr>
        <w:t>60</w:t>
      </w:r>
      <w:r w:rsidRPr="00543AB3">
        <w:rPr>
          <w:sz w:val="30"/>
          <w:szCs w:val="30"/>
          <w:lang w:val="vi-VN"/>
        </w:rPr>
        <w:t xml:space="preserve"> học sinh; Tiểu học có 6</w:t>
      </w:r>
      <w:r w:rsidRPr="00543AB3">
        <w:rPr>
          <w:sz w:val="30"/>
          <w:szCs w:val="30"/>
        </w:rPr>
        <w:t>5</w:t>
      </w:r>
      <w:r w:rsidRPr="00543AB3">
        <w:rPr>
          <w:sz w:val="30"/>
          <w:szCs w:val="30"/>
          <w:lang w:val="vi-VN"/>
        </w:rPr>
        <w:t xml:space="preserve"> lớp với 1.</w:t>
      </w:r>
      <w:r w:rsidRPr="00543AB3">
        <w:rPr>
          <w:sz w:val="30"/>
          <w:szCs w:val="30"/>
        </w:rPr>
        <w:t>787</w:t>
      </w:r>
      <w:r w:rsidRPr="00543AB3">
        <w:rPr>
          <w:sz w:val="30"/>
          <w:szCs w:val="30"/>
          <w:lang w:val="vi-VN"/>
        </w:rPr>
        <w:t xml:space="preserve"> học sinh; Mẫu giáo Mầm non có 3</w:t>
      </w:r>
      <w:r w:rsidRPr="00543AB3">
        <w:rPr>
          <w:sz w:val="30"/>
          <w:szCs w:val="30"/>
        </w:rPr>
        <w:t>0</w:t>
      </w:r>
      <w:r w:rsidRPr="00543AB3">
        <w:rPr>
          <w:sz w:val="30"/>
          <w:szCs w:val="30"/>
          <w:lang w:val="vi-VN"/>
        </w:rPr>
        <w:t xml:space="preserve"> lớp, với </w:t>
      </w:r>
      <w:r w:rsidRPr="00543AB3">
        <w:rPr>
          <w:sz w:val="30"/>
          <w:szCs w:val="30"/>
        </w:rPr>
        <w:t>969</w:t>
      </w:r>
      <w:r w:rsidRPr="00543AB3">
        <w:rPr>
          <w:sz w:val="30"/>
          <w:szCs w:val="30"/>
          <w:lang w:val="vi-VN"/>
        </w:rPr>
        <w:t xml:space="preserve"> cháu. </w:t>
      </w:r>
      <w:r w:rsidRPr="00543AB3">
        <w:rPr>
          <w:sz w:val="30"/>
          <w:szCs w:val="30"/>
        </w:rPr>
        <w:t>Năm 2019 trường tiểu học số 2 Thuận An được Tỉnh công nhận trường đạt chuẩn quốc gia mức độ 1. Tiếp tục đầu tư cơ sở hạ tầng, vật chất cho các trường học trên địa bàn đảm bảo xây dựng trường đạt chuẩn quốc gia cho những năm tiếp theo</w:t>
      </w:r>
      <w:r w:rsidRPr="00543AB3">
        <w:rPr>
          <w:sz w:val="30"/>
          <w:szCs w:val="30"/>
          <w:lang w:val="vi-VN"/>
        </w:rPr>
        <w:t>. Chỉ đạo tổng kết và phát thưởng năm học 2019-2020, nhìn chung chất lượng dạy và học các cấp học năm 2019-2020 có bước chuyển biến tích cực, tỷ lệ học sinh giỏi ngày càng tăng, chất lượng giáo dục đại trà và mũi nhọn được nâng lên khá đồng bộ</w:t>
      </w:r>
      <w:r w:rsidRPr="00543AB3">
        <w:rPr>
          <w:sz w:val="30"/>
          <w:szCs w:val="30"/>
        </w:rPr>
        <w:t>.</w:t>
      </w:r>
      <w:r w:rsidRPr="00543AB3">
        <w:rPr>
          <w:sz w:val="30"/>
          <w:szCs w:val="30"/>
          <w:lang w:val="vi-VN"/>
        </w:rPr>
        <w:t xml:space="preserve"> Công tác Phổ cập giáo dục Mầm non 5 tuổi luôn được quan tâm. Công tác xã hội hóa giáo dục từng bước được đẩy mạnh. </w:t>
      </w:r>
    </w:p>
    <w:p w:rsidR="00FD7C10" w:rsidRPr="00543AB3" w:rsidRDefault="00FD7C10" w:rsidP="00A73B7E">
      <w:pPr>
        <w:tabs>
          <w:tab w:val="num" w:pos="0"/>
        </w:tabs>
        <w:spacing w:before="40" w:after="40" w:line="276" w:lineRule="auto"/>
        <w:ind w:firstLine="540"/>
        <w:jc w:val="both"/>
        <w:rPr>
          <w:b/>
          <w:bCs/>
          <w:sz w:val="30"/>
          <w:szCs w:val="30"/>
          <w:lang w:val="vi-VN"/>
        </w:rPr>
      </w:pPr>
      <w:r w:rsidRPr="00543AB3">
        <w:rPr>
          <w:b/>
          <w:bCs/>
          <w:sz w:val="30"/>
          <w:szCs w:val="30"/>
          <w:lang w:val="vi-VN"/>
        </w:rPr>
        <w:t>2. Văn hoá, thông tin, thể dục thể thao:</w:t>
      </w:r>
    </w:p>
    <w:p w:rsidR="00FD7C10" w:rsidRPr="00543AB3" w:rsidRDefault="00FD7C10" w:rsidP="00A73B7E">
      <w:pPr>
        <w:spacing w:before="40" w:after="40" w:line="276" w:lineRule="auto"/>
        <w:ind w:firstLine="540"/>
        <w:jc w:val="both"/>
        <w:rPr>
          <w:sz w:val="30"/>
          <w:szCs w:val="30"/>
        </w:rPr>
      </w:pPr>
      <w:r w:rsidRPr="00543AB3">
        <w:rPr>
          <w:sz w:val="30"/>
          <w:szCs w:val="30"/>
          <w:lang w:val="vi-VN"/>
        </w:rPr>
        <w:t>Trong 6 tháng đầu năm đã chỉ đạo văn hóa tập trung tuyên truyền cổ động trực quan chào mừng các ngày lễ lớn của quê hương, đất nước</w:t>
      </w:r>
      <w:r w:rsidRPr="00543AB3">
        <w:rPr>
          <w:sz w:val="30"/>
          <w:szCs w:val="30"/>
        </w:rPr>
        <w:t>,</w:t>
      </w:r>
      <w:r w:rsidRPr="00543AB3">
        <w:rPr>
          <w:sz w:val="30"/>
          <w:szCs w:val="30"/>
          <w:lang w:val="vi-VN"/>
        </w:rPr>
        <w:t xml:space="preserve"> </w:t>
      </w:r>
      <w:r w:rsidRPr="00543AB3">
        <w:rPr>
          <w:sz w:val="30"/>
          <w:szCs w:val="30"/>
        </w:rPr>
        <w:t>chào mừng Đại hội đại biểu Đảng bộ thị trấn lần thứ V, tiến tới chào mừng Đại hội đại biểu đảng bộ các cấp nhiệm kỳ 2020 – 2025</w:t>
      </w:r>
      <w:r w:rsidRPr="00543AB3">
        <w:rPr>
          <w:sz w:val="30"/>
          <w:szCs w:val="30"/>
          <w:lang w:val="vi-VN"/>
        </w:rPr>
        <w:t xml:space="preserve">. </w:t>
      </w:r>
    </w:p>
    <w:p w:rsidR="00FD7C10" w:rsidRPr="00543AB3" w:rsidRDefault="00FD7C10" w:rsidP="00A73B7E">
      <w:pPr>
        <w:spacing w:before="40" w:after="40" w:line="276" w:lineRule="auto"/>
        <w:ind w:firstLine="540"/>
        <w:jc w:val="both"/>
        <w:rPr>
          <w:sz w:val="30"/>
          <w:szCs w:val="30"/>
        </w:rPr>
      </w:pPr>
      <w:r w:rsidRPr="00543AB3">
        <w:rPr>
          <w:sz w:val="30"/>
          <w:szCs w:val="30"/>
          <w:lang w:val="vi-VN"/>
        </w:rPr>
        <w:t>Phối hợp tổ chức kiểm tra chuyên ngành và liên ngành các dịch vụ: dạy thêm, học thêm, karaoke, internet. Phối hợp với các ban ngành, đoàn thể Thị trấn tổ chức các hoạt động: Hội chợ vui Xuân</w:t>
      </w:r>
      <w:r w:rsidRPr="00543AB3">
        <w:rPr>
          <w:sz w:val="30"/>
          <w:szCs w:val="30"/>
        </w:rPr>
        <w:t>, thể dục thể thao mừng Lễ hội truyền thống Cầu ngư Làng văn hóa Thai Dương</w:t>
      </w:r>
      <w:r w:rsidRPr="00543AB3">
        <w:rPr>
          <w:sz w:val="30"/>
          <w:szCs w:val="30"/>
          <w:lang w:val="vi-VN"/>
        </w:rPr>
        <w:t xml:space="preserve">. </w:t>
      </w:r>
    </w:p>
    <w:p w:rsidR="00FD7C10" w:rsidRPr="00543AB3" w:rsidRDefault="00FD7C10" w:rsidP="00A73B7E">
      <w:pPr>
        <w:spacing w:before="40" w:after="40" w:line="276" w:lineRule="auto"/>
        <w:ind w:firstLine="540"/>
        <w:jc w:val="both"/>
        <w:rPr>
          <w:sz w:val="30"/>
          <w:szCs w:val="30"/>
          <w:lang w:val="vi-VN"/>
        </w:rPr>
      </w:pPr>
      <w:r w:rsidRPr="00543AB3">
        <w:rPr>
          <w:sz w:val="30"/>
          <w:szCs w:val="30"/>
          <w:lang w:val="vi-VN"/>
        </w:rPr>
        <w:t xml:space="preserve">Đẩy mạnh nâng cao chất lượng </w:t>
      </w:r>
      <w:r w:rsidRPr="00543AB3">
        <w:rPr>
          <w:i/>
          <w:sz w:val="30"/>
          <w:szCs w:val="30"/>
          <w:lang w:val="vi-VN"/>
        </w:rPr>
        <w:t>“Toàn dân đoàn kết xây dựng đời sống văn hóa</w:t>
      </w:r>
      <w:r w:rsidRPr="00543AB3">
        <w:rPr>
          <w:sz w:val="30"/>
          <w:szCs w:val="30"/>
          <w:lang w:val="vi-VN"/>
        </w:rPr>
        <w:t>”, triển khai thực hiện kế hoạch xây dựng nếp sống văn minh, đô thị.</w:t>
      </w:r>
      <w:r w:rsidRPr="00543AB3">
        <w:rPr>
          <w:sz w:val="30"/>
          <w:szCs w:val="30"/>
        </w:rPr>
        <w:t xml:space="preserve"> Đẩy mạnh công tác tuyền truyền phồng chống đại dịch COVID-19</w:t>
      </w:r>
    </w:p>
    <w:p w:rsidR="00FD7C10" w:rsidRPr="00543AB3" w:rsidRDefault="00FD7C10" w:rsidP="00A73B7E">
      <w:pPr>
        <w:spacing w:before="40" w:after="40" w:line="276" w:lineRule="auto"/>
        <w:ind w:firstLine="540"/>
        <w:jc w:val="both"/>
        <w:rPr>
          <w:b/>
          <w:bCs/>
          <w:sz w:val="30"/>
          <w:szCs w:val="30"/>
          <w:lang w:val="fi-FI"/>
        </w:rPr>
      </w:pPr>
      <w:r w:rsidRPr="00543AB3">
        <w:rPr>
          <w:b/>
          <w:bCs/>
          <w:sz w:val="30"/>
          <w:szCs w:val="30"/>
          <w:lang w:val="fi-FI"/>
        </w:rPr>
        <w:t>3. Công tác y tế - dân số kế hoạch hoá gia đình:</w:t>
      </w:r>
    </w:p>
    <w:p w:rsidR="00FD7C10" w:rsidRPr="00543AB3" w:rsidRDefault="00FD7C10" w:rsidP="00A73B7E">
      <w:pPr>
        <w:tabs>
          <w:tab w:val="num" w:pos="0"/>
        </w:tabs>
        <w:spacing w:before="40" w:after="40" w:line="276" w:lineRule="auto"/>
        <w:ind w:firstLine="540"/>
        <w:jc w:val="both"/>
        <w:rPr>
          <w:spacing w:val="-2"/>
          <w:sz w:val="30"/>
          <w:szCs w:val="30"/>
        </w:rPr>
      </w:pPr>
      <w:r w:rsidRPr="00543AB3">
        <w:rPr>
          <w:sz w:val="30"/>
          <w:szCs w:val="30"/>
          <w:lang w:val="vi-VN"/>
        </w:rPr>
        <w:t xml:space="preserve">Công tác y tế, chăm sóc sức khỏe cho nhân dân tiếp tục được nâng cao, trong 6 tháng đầu năm đã có </w:t>
      </w:r>
      <w:r w:rsidRPr="00543AB3">
        <w:rPr>
          <w:sz w:val="30"/>
          <w:szCs w:val="30"/>
        </w:rPr>
        <w:t>2</w:t>
      </w:r>
      <w:r w:rsidR="00643BCB" w:rsidRPr="00543AB3">
        <w:rPr>
          <w:sz w:val="30"/>
          <w:szCs w:val="30"/>
        </w:rPr>
        <w:t>.</w:t>
      </w:r>
      <w:r w:rsidRPr="00543AB3">
        <w:rPr>
          <w:sz w:val="30"/>
          <w:szCs w:val="30"/>
        </w:rPr>
        <w:t>220</w:t>
      </w:r>
      <w:r w:rsidRPr="00543AB3">
        <w:rPr>
          <w:sz w:val="30"/>
          <w:szCs w:val="30"/>
          <w:lang w:val="vi-VN"/>
        </w:rPr>
        <w:t xml:space="preserve"> lượt người đến khám và điều trị tại trạm.</w:t>
      </w:r>
      <w:r w:rsidR="00643BCB" w:rsidRPr="00543AB3">
        <w:rPr>
          <w:sz w:val="30"/>
          <w:szCs w:val="30"/>
        </w:rPr>
        <w:t xml:space="preserve"> </w:t>
      </w:r>
      <w:r w:rsidRPr="00543AB3">
        <w:rPr>
          <w:sz w:val="30"/>
          <w:szCs w:val="30"/>
        </w:rPr>
        <w:t>hoặt động tốt các chương trình phòng chống bệnh xã hội ( Lao, Tâm thần, HIV/AIDS,…) các bệnh không lây nhiễm (Tăng huyết áp, Đái tháo đường, rối loạn Lipit máu,…)</w:t>
      </w:r>
      <w:r w:rsidRPr="00543AB3">
        <w:rPr>
          <w:sz w:val="30"/>
          <w:szCs w:val="30"/>
          <w:lang w:val="vi-VN"/>
        </w:rPr>
        <w:t xml:space="preserve"> Chỉ đạo triển khai  chiến dịch tiêm phòng cho trẻ và bà mẹ mang thai đạt 100%.  Đã chỉ đạo tiến hành kiện toàn 12 nhóm nòng cốt phòng chống HIV trên 12 tổ dân phố. Chỉ đạo triển khai thực hiện chiến dịch truyền thông dân số KHHGĐ lồng </w:t>
      </w:r>
      <w:r w:rsidRPr="00543AB3">
        <w:rPr>
          <w:sz w:val="30"/>
          <w:szCs w:val="30"/>
          <w:lang w:val="vi-VN"/>
        </w:rPr>
        <w:lastRenderedPageBreak/>
        <w:t xml:space="preserve">ghép chăm sóc sức khỏe sinh sản </w:t>
      </w:r>
      <w:r w:rsidRPr="00543AB3">
        <w:rPr>
          <w:sz w:val="30"/>
          <w:szCs w:val="30"/>
        </w:rPr>
        <w:t>tại trạm</w:t>
      </w:r>
      <w:r w:rsidRPr="00543AB3">
        <w:rPr>
          <w:sz w:val="30"/>
          <w:szCs w:val="30"/>
          <w:lang w:val="vi-VN"/>
        </w:rPr>
        <w:t xml:space="preserve">, kết quả thực hiện biện pháp DCTC </w:t>
      </w:r>
      <w:r w:rsidR="00810292" w:rsidRPr="00543AB3">
        <w:rPr>
          <w:sz w:val="30"/>
          <w:szCs w:val="30"/>
        </w:rPr>
        <w:t>70</w:t>
      </w:r>
      <w:r w:rsidRPr="00543AB3">
        <w:rPr>
          <w:sz w:val="30"/>
          <w:szCs w:val="30"/>
          <w:lang w:val="vi-VN"/>
        </w:rPr>
        <w:t>/</w:t>
      </w:r>
      <w:r w:rsidRPr="00543AB3">
        <w:rPr>
          <w:sz w:val="30"/>
          <w:szCs w:val="30"/>
        </w:rPr>
        <w:t>208</w:t>
      </w:r>
      <w:r w:rsidRPr="00543AB3">
        <w:rPr>
          <w:sz w:val="30"/>
          <w:szCs w:val="30"/>
          <w:lang w:val="vi-VN"/>
        </w:rPr>
        <w:t xml:space="preserve"> đạt </w:t>
      </w:r>
      <w:r w:rsidR="00810292" w:rsidRPr="00543AB3">
        <w:rPr>
          <w:sz w:val="30"/>
          <w:szCs w:val="30"/>
        </w:rPr>
        <w:t>33,6</w:t>
      </w:r>
      <w:r w:rsidR="00810292" w:rsidRPr="00543AB3">
        <w:rPr>
          <w:sz w:val="30"/>
          <w:szCs w:val="30"/>
          <w:lang w:val="vi-VN"/>
        </w:rPr>
        <w:t xml:space="preserve">%; Đỉnh sản </w:t>
      </w:r>
      <w:r w:rsidR="00810292" w:rsidRPr="00543AB3">
        <w:rPr>
          <w:sz w:val="30"/>
          <w:szCs w:val="30"/>
        </w:rPr>
        <w:t>3</w:t>
      </w:r>
      <w:r w:rsidRPr="00543AB3">
        <w:rPr>
          <w:sz w:val="30"/>
          <w:szCs w:val="30"/>
          <w:lang w:val="vi-VN"/>
        </w:rPr>
        <w:t xml:space="preserve">/4 đạt </w:t>
      </w:r>
      <w:r w:rsidR="00810292" w:rsidRPr="00543AB3">
        <w:rPr>
          <w:sz w:val="30"/>
          <w:szCs w:val="30"/>
        </w:rPr>
        <w:t>7</w:t>
      </w:r>
      <w:r w:rsidRPr="00543AB3">
        <w:rPr>
          <w:sz w:val="30"/>
          <w:szCs w:val="30"/>
        </w:rPr>
        <w:t>5</w:t>
      </w:r>
      <w:r w:rsidRPr="00543AB3">
        <w:rPr>
          <w:sz w:val="30"/>
          <w:szCs w:val="30"/>
          <w:lang w:val="vi-VN"/>
        </w:rPr>
        <w:t xml:space="preserve">%. Chỉ đạo </w:t>
      </w:r>
      <w:r w:rsidRPr="00543AB3">
        <w:rPr>
          <w:sz w:val="30"/>
          <w:szCs w:val="30"/>
        </w:rPr>
        <w:t>12</w:t>
      </w:r>
      <w:r w:rsidRPr="00543AB3">
        <w:rPr>
          <w:sz w:val="30"/>
          <w:szCs w:val="30"/>
          <w:lang w:val="vi-VN"/>
        </w:rPr>
        <w:t xml:space="preserve"> Tổ dân phố </w:t>
      </w:r>
      <w:r w:rsidRPr="00543AB3">
        <w:rPr>
          <w:sz w:val="30"/>
          <w:szCs w:val="30"/>
        </w:rPr>
        <w:t xml:space="preserve">duy trì </w:t>
      </w:r>
      <w:r w:rsidRPr="00543AB3">
        <w:rPr>
          <w:sz w:val="30"/>
          <w:szCs w:val="30"/>
          <w:lang w:val="vi-VN"/>
        </w:rPr>
        <w:t xml:space="preserve">mô hình không sinh con thứ 3 trở lên </w:t>
      </w:r>
      <w:r w:rsidRPr="00543AB3">
        <w:rPr>
          <w:sz w:val="30"/>
          <w:szCs w:val="30"/>
        </w:rPr>
        <w:t>.</w:t>
      </w:r>
    </w:p>
    <w:p w:rsidR="00FD7C10" w:rsidRPr="00543AB3" w:rsidRDefault="00FD7C10" w:rsidP="00A73B7E">
      <w:pPr>
        <w:spacing w:before="40" w:after="40" w:line="276" w:lineRule="auto"/>
        <w:ind w:firstLine="547"/>
        <w:jc w:val="both"/>
        <w:rPr>
          <w:b/>
          <w:bCs/>
          <w:sz w:val="30"/>
          <w:szCs w:val="30"/>
          <w:lang w:val="fi-FI"/>
        </w:rPr>
      </w:pPr>
      <w:r w:rsidRPr="00543AB3">
        <w:rPr>
          <w:b/>
          <w:bCs/>
          <w:sz w:val="30"/>
          <w:szCs w:val="30"/>
          <w:lang w:val="fi-FI"/>
        </w:rPr>
        <w:t>4. Lao động việc làm, xóa đói giảm nghèo và chính sách xã hội:</w:t>
      </w:r>
    </w:p>
    <w:p w:rsidR="00FD7C10" w:rsidRPr="00543AB3" w:rsidRDefault="00FD7C10" w:rsidP="00A73B7E">
      <w:pPr>
        <w:spacing w:before="40" w:after="40" w:line="276" w:lineRule="auto"/>
        <w:ind w:firstLine="540"/>
        <w:jc w:val="both"/>
        <w:rPr>
          <w:spacing w:val="-4"/>
          <w:sz w:val="30"/>
          <w:szCs w:val="30"/>
          <w:lang w:val="fi-FI"/>
        </w:rPr>
      </w:pPr>
      <w:r w:rsidRPr="00543AB3">
        <w:rPr>
          <w:spacing w:val="-4"/>
          <w:sz w:val="30"/>
          <w:szCs w:val="30"/>
          <w:lang w:val="fi-FI"/>
        </w:rPr>
        <w:t xml:space="preserve">- Công tác chính sách đối với thương binh, gia đình liệt sĩ và người có công cách mạng được chú trọng, phong trào </w:t>
      </w:r>
      <w:r w:rsidRPr="00543AB3">
        <w:rPr>
          <w:i/>
          <w:spacing w:val="-4"/>
          <w:sz w:val="30"/>
          <w:szCs w:val="30"/>
          <w:lang w:val="fi-FI"/>
        </w:rPr>
        <w:t>“Đền ơn đáp nghĩa”</w:t>
      </w:r>
      <w:r w:rsidRPr="00543AB3">
        <w:rPr>
          <w:spacing w:val="-4"/>
          <w:sz w:val="30"/>
          <w:szCs w:val="30"/>
          <w:lang w:val="fi-FI"/>
        </w:rPr>
        <w:t xml:space="preserve"> ngày càng đi vào chiều sâu, bằng nguồn vốn của chính phủ và Qũy đền ơn đáp nghĩa huyện hổ trợ xây dựng 01 nhà, sửa chữa 04 nhà ở cho hộ chính sách có công với tổng số tiền là 120 triệu đồng  đã nghiệm thu và đưa vào sử dụng.</w:t>
      </w:r>
    </w:p>
    <w:p w:rsidR="00FD7C10" w:rsidRPr="00543AB3" w:rsidRDefault="00FD7C10" w:rsidP="00A73B7E">
      <w:pPr>
        <w:spacing w:before="40" w:after="40" w:line="276" w:lineRule="auto"/>
        <w:ind w:firstLine="540"/>
        <w:jc w:val="both"/>
        <w:rPr>
          <w:sz w:val="30"/>
          <w:szCs w:val="30"/>
          <w:lang w:val="fi-FI"/>
        </w:rPr>
      </w:pPr>
      <w:r w:rsidRPr="00543AB3">
        <w:rPr>
          <w:spacing w:val="-2"/>
          <w:sz w:val="30"/>
          <w:szCs w:val="30"/>
          <w:lang w:val="fi-FI"/>
        </w:rPr>
        <w:t xml:space="preserve">- Tổ chức thăm hỏi và tặng quà cho các đối tượng chính sách xã hội khó khăn trong dịp kỷ niệm lễ, Tết Nguyên Đán với số tiền trên 173.350.000 đồng, ngoài ra tranh thủ sự hổ trợ của nhà nước và bà con trong và ngoài nước tặng quà cho </w:t>
      </w:r>
      <w:r w:rsidR="005351FC">
        <w:rPr>
          <w:spacing w:val="-2"/>
          <w:sz w:val="30"/>
          <w:szCs w:val="30"/>
          <w:lang w:val="fi-FI"/>
        </w:rPr>
        <w:t xml:space="preserve">hộ nghèo, cận nghèo và khó khăn </w:t>
      </w:r>
      <w:r w:rsidRPr="00543AB3">
        <w:rPr>
          <w:spacing w:val="-2"/>
          <w:sz w:val="30"/>
          <w:szCs w:val="30"/>
          <w:lang w:val="fi-FI"/>
        </w:rPr>
        <w:t>775 xuất quà tương đương với số tiền là 202.500.000 đồng.</w:t>
      </w:r>
    </w:p>
    <w:p w:rsidR="00FD7C10" w:rsidRPr="00CE6972" w:rsidRDefault="00FD7C10" w:rsidP="00A73B7E">
      <w:pPr>
        <w:tabs>
          <w:tab w:val="num" w:pos="0"/>
        </w:tabs>
        <w:spacing w:before="40" w:after="40" w:line="276" w:lineRule="auto"/>
        <w:ind w:firstLine="540"/>
        <w:jc w:val="both"/>
        <w:rPr>
          <w:spacing w:val="-2"/>
          <w:sz w:val="30"/>
          <w:szCs w:val="30"/>
        </w:rPr>
      </w:pPr>
      <w:r w:rsidRPr="00CE6972">
        <w:rPr>
          <w:spacing w:val="-2"/>
          <w:sz w:val="30"/>
          <w:szCs w:val="30"/>
          <w:lang w:val="fi-FI"/>
        </w:rPr>
        <w:t xml:space="preserve">- Công tác giảm nghèo được đẩy mạnh bằng nhiều hình thức, đã tranh thủ nguồn vốn vay ngân hàng chính sách cho vay 941 hộ với số tiền trên 13 tỷ đồng để phát triển sản xuất kinh doanh, góp phần tạo thêm viêc làm và ổn định đời sống, tư vấn giới thiệu việc làm trên </w:t>
      </w:r>
      <w:r w:rsidRPr="00CE6972">
        <w:rPr>
          <w:spacing w:val="-2"/>
          <w:sz w:val="30"/>
          <w:szCs w:val="30"/>
        </w:rPr>
        <w:t>650</w:t>
      </w:r>
      <w:r w:rsidRPr="00CE6972">
        <w:rPr>
          <w:spacing w:val="-2"/>
          <w:sz w:val="30"/>
          <w:szCs w:val="30"/>
          <w:lang w:val="fi-FI"/>
        </w:rPr>
        <w:t xml:space="preserve"> lao động làm việc ở các doanh nghiệp trong và ngoài Tỉnh</w:t>
      </w:r>
      <w:r w:rsidRPr="00CE6972">
        <w:rPr>
          <w:spacing w:val="-2"/>
          <w:sz w:val="30"/>
          <w:szCs w:val="30"/>
          <w:lang w:val="vi-VN"/>
        </w:rPr>
        <w:t>. Trong 6 tháng đầu năm, đã có 0</w:t>
      </w:r>
      <w:r w:rsidRPr="00CE6972">
        <w:rPr>
          <w:spacing w:val="-2"/>
          <w:sz w:val="30"/>
          <w:szCs w:val="30"/>
        </w:rPr>
        <w:t>8</w:t>
      </w:r>
      <w:r w:rsidRPr="00CE6972">
        <w:rPr>
          <w:spacing w:val="-2"/>
          <w:sz w:val="30"/>
          <w:szCs w:val="30"/>
          <w:lang w:val="vi-VN"/>
        </w:rPr>
        <w:t xml:space="preserve"> người đi xuất khẩu lao động tại Nhật</w:t>
      </w:r>
      <w:r w:rsidRPr="00CE6972">
        <w:rPr>
          <w:spacing w:val="-2"/>
          <w:sz w:val="30"/>
          <w:szCs w:val="30"/>
        </w:rPr>
        <w:t xml:space="preserve">, </w:t>
      </w:r>
      <w:r w:rsidRPr="00CE6972">
        <w:rPr>
          <w:spacing w:val="-2"/>
          <w:sz w:val="30"/>
          <w:szCs w:val="30"/>
          <w:lang w:val="vi-VN"/>
        </w:rPr>
        <w:t>Đài Loan</w:t>
      </w:r>
      <w:r w:rsidRPr="00CE6972">
        <w:rPr>
          <w:spacing w:val="-2"/>
          <w:sz w:val="30"/>
          <w:szCs w:val="30"/>
        </w:rPr>
        <w:t xml:space="preserve"> </w:t>
      </w:r>
      <w:r w:rsidRPr="00CE6972">
        <w:rPr>
          <w:spacing w:val="-2"/>
          <w:sz w:val="30"/>
          <w:szCs w:val="30"/>
          <w:lang w:val="vi-VN"/>
        </w:rPr>
        <w:t xml:space="preserve">và </w:t>
      </w:r>
      <w:r w:rsidRPr="00CE6972">
        <w:rPr>
          <w:spacing w:val="-2"/>
          <w:sz w:val="30"/>
          <w:szCs w:val="30"/>
        </w:rPr>
        <w:t>Ba lan</w:t>
      </w:r>
      <w:r w:rsidRPr="00CE6972">
        <w:rPr>
          <w:spacing w:val="-2"/>
          <w:sz w:val="30"/>
          <w:szCs w:val="30"/>
          <w:lang w:val="vi-VN"/>
        </w:rPr>
        <w:t xml:space="preserve">. Thực hiện tốt chính sách xã hội đối với hộ nghèo, gia đình chính sách, thẩm tra đánh giá phân loại </w:t>
      </w:r>
      <w:r w:rsidRPr="00CE6972">
        <w:rPr>
          <w:spacing w:val="-2"/>
          <w:sz w:val="30"/>
          <w:szCs w:val="30"/>
        </w:rPr>
        <w:t>người</w:t>
      </w:r>
      <w:r w:rsidRPr="00CE6972">
        <w:rPr>
          <w:spacing w:val="-2"/>
          <w:sz w:val="30"/>
          <w:szCs w:val="30"/>
          <w:lang w:val="vi-VN"/>
        </w:rPr>
        <w:t xml:space="preserve"> nghèo, hộ cận nghèo theo tiêu chuẩn mới. Kết quả có </w:t>
      </w:r>
      <w:r w:rsidRPr="00CE6972">
        <w:rPr>
          <w:spacing w:val="-2"/>
          <w:sz w:val="30"/>
          <w:szCs w:val="30"/>
        </w:rPr>
        <w:t>67</w:t>
      </w:r>
      <w:r w:rsidRPr="00CE6972">
        <w:rPr>
          <w:spacing w:val="-2"/>
          <w:sz w:val="30"/>
          <w:szCs w:val="30"/>
          <w:lang w:val="vi-VN"/>
        </w:rPr>
        <w:t xml:space="preserve"> hộ nghèo, đạt tỷ lệ 1,</w:t>
      </w:r>
      <w:r w:rsidRPr="00CE6972">
        <w:rPr>
          <w:spacing w:val="-2"/>
          <w:sz w:val="30"/>
          <w:szCs w:val="30"/>
        </w:rPr>
        <w:t>3</w:t>
      </w:r>
      <w:r w:rsidRPr="00CE6972">
        <w:rPr>
          <w:spacing w:val="-2"/>
          <w:sz w:val="30"/>
          <w:szCs w:val="30"/>
          <w:lang w:val="vi-VN"/>
        </w:rPr>
        <w:t xml:space="preserve">%; có </w:t>
      </w:r>
      <w:r w:rsidRPr="00CE6972">
        <w:rPr>
          <w:spacing w:val="-2"/>
          <w:sz w:val="30"/>
          <w:szCs w:val="30"/>
        </w:rPr>
        <w:t>136</w:t>
      </w:r>
      <w:r w:rsidRPr="00CE6972">
        <w:rPr>
          <w:spacing w:val="-2"/>
          <w:sz w:val="30"/>
          <w:szCs w:val="30"/>
          <w:lang w:val="vi-VN"/>
        </w:rPr>
        <w:t xml:space="preserve"> hộ cận nghèo, đạt tỷ lệ </w:t>
      </w:r>
      <w:r w:rsidRPr="00CE6972">
        <w:rPr>
          <w:spacing w:val="-2"/>
          <w:sz w:val="30"/>
          <w:szCs w:val="30"/>
        </w:rPr>
        <w:t>2,69</w:t>
      </w:r>
      <w:r w:rsidRPr="00CE6972">
        <w:rPr>
          <w:spacing w:val="-2"/>
          <w:sz w:val="30"/>
          <w:szCs w:val="30"/>
          <w:lang w:val="vi-VN"/>
        </w:rPr>
        <w:t>%.</w:t>
      </w:r>
      <w:r w:rsidRPr="00CE6972">
        <w:rPr>
          <w:spacing w:val="-2"/>
          <w:sz w:val="30"/>
          <w:szCs w:val="30"/>
        </w:rPr>
        <w:t xml:space="preserve"> Đã chi hổ trợ các đối tượng chính sách, có công, bảo trợ xã hội, hộ nghèo và cận nghèo với số tiền là 1.43</w:t>
      </w:r>
      <w:r w:rsidR="003907D0">
        <w:rPr>
          <w:spacing w:val="-2"/>
          <w:sz w:val="30"/>
          <w:szCs w:val="30"/>
        </w:rPr>
        <w:t>1</w:t>
      </w:r>
      <w:r w:rsidRPr="00CE6972">
        <w:rPr>
          <w:spacing w:val="-2"/>
          <w:sz w:val="30"/>
          <w:szCs w:val="30"/>
        </w:rPr>
        <w:t>.</w:t>
      </w:r>
      <w:r w:rsidR="003907D0">
        <w:rPr>
          <w:spacing w:val="-2"/>
          <w:sz w:val="30"/>
          <w:szCs w:val="30"/>
        </w:rPr>
        <w:t>75</w:t>
      </w:r>
      <w:r w:rsidRPr="00CE6972">
        <w:rPr>
          <w:spacing w:val="-2"/>
          <w:sz w:val="30"/>
          <w:szCs w:val="30"/>
        </w:rPr>
        <w:t>0.000 đồng đạt 99,</w:t>
      </w:r>
      <w:r w:rsidR="003907D0">
        <w:rPr>
          <w:spacing w:val="-2"/>
          <w:sz w:val="30"/>
          <w:szCs w:val="30"/>
        </w:rPr>
        <w:t>3</w:t>
      </w:r>
      <w:r w:rsidRPr="00CE6972">
        <w:rPr>
          <w:spacing w:val="-2"/>
          <w:sz w:val="30"/>
          <w:szCs w:val="30"/>
        </w:rPr>
        <w:t>%.</w:t>
      </w:r>
      <w:r w:rsidR="00810292" w:rsidRPr="00CE6972">
        <w:rPr>
          <w:spacing w:val="-2"/>
          <w:sz w:val="30"/>
          <w:szCs w:val="30"/>
        </w:rPr>
        <w:t xml:space="preserve"> Hiện đã xét duyệt và niêm yết công khai 765 đối tượng đủ hồ sơ đảm bảo liên thông hổ trợ đợt 2.</w:t>
      </w:r>
    </w:p>
    <w:p w:rsidR="00FD7C10" w:rsidRPr="00543AB3" w:rsidRDefault="00FD7C10" w:rsidP="00A73B7E">
      <w:pPr>
        <w:spacing w:before="40" w:after="40" w:line="276" w:lineRule="auto"/>
        <w:ind w:firstLine="540"/>
        <w:jc w:val="both"/>
        <w:rPr>
          <w:b/>
          <w:bCs/>
          <w:sz w:val="30"/>
          <w:szCs w:val="30"/>
          <w:lang w:val="vi-VN"/>
        </w:rPr>
      </w:pPr>
      <w:r w:rsidRPr="00543AB3">
        <w:rPr>
          <w:b/>
          <w:bCs/>
          <w:sz w:val="30"/>
          <w:szCs w:val="30"/>
          <w:lang w:val="vi-VN"/>
        </w:rPr>
        <w:t>III. Quốc phòng - an ninh và xây dựng chính quyền:</w:t>
      </w:r>
    </w:p>
    <w:p w:rsidR="00FD7C10" w:rsidRPr="00543AB3" w:rsidRDefault="00FD7C10" w:rsidP="00A73B7E">
      <w:pPr>
        <w:spacing w:before="40" w:after="40" w:line="276" w:lineRule="auto"/>
        <w:ind w:firstLine="547"/>
        <w:jc w:val="both"/>
        <w:rPr>
          <w:b/>
          <w:bCs/>
          <w:sz w:val="30"/>
          <w:szCs w:val="30"/>
          <w:lang w:val="vi-VN"/>
        </w:rPr>
      </w:pPr>
      <w:r w:rsidRPr="00543AB3">
        <w:rPr>
          <w:b/>
          <w:bCs/>
          <w:sz w:val="30"/>
          <w:szCs w:val="30"/>
          <w:lang w:val="vi-VN"/>
        </w:rPr>
        <w:t>1. Công tác quốc phòng:</w:t>
      </w:r>
    </w:p>
    <w:p w:rsidR="00FD7C10" w:rsidRPr="00543AB3" w:rsidRDefault="00FD7C10" w:rsidP="00A73B7E">
      <w:pPr>
        <w:spacing w:before="40" w:after="40" w:line="276" w:lineRule="auto"/>
        <w:ind w:firstLine="547"/>
        <w:jc w:val="both"/>
        <w:rPr>
          <w:bCs/>
          <w:sz w:val="30"/>
          <w:szCs w:val="30"/>
        </w:rPr>
      </w:pPr>
      <w:r w:rsidRPr="00543AB3">
        <w:rPr>
          <w:bCs/>
          <w:sz w:val="30"/>
          <w:szCs w:val="30"/>
          <w:lang w:val="vi-VN"/>
        </w:rPr>
        <w:t xml:space="preserve">Duy trì nghiêm nhiệm vụ trực SSCĐ, phối hợp với các lực lượng bảo vệ thành công các ngày lễ lớn của đất nước, tết Nguyên </w:t>
      </w:r>
      <w:r w:rsidRPr="00543AB3">
        <w:rPr>
          <w:bCs/>
          <w:sz w:val="30"/>
          <w:szCs w:val="30"/>
        </w:rPr>
        <w:t>Canh Tý.</w:t>
      </w:r>
    </w:p>
    <w:p w:rsidR="00FD7C10" w:rsidRPr="00543AB3" w:rsidRDefault="00FD7C10" w:rsidP="00A73B7E">
      <w:pPr>
        <w:spacing w:before="40" w:after="40" w:line="276" w:lineRule="auto"/>
        <w:ind w:firstLine="540"/>
        <w:jc w:val="both"/>
        <w:rPr>
          <w:sz w:val="30"/>
          <w:szCs w:val="30"/>
        </w:rPr>
      </w:pPr>
      <w:r w:rsidRPr="00543AB3">
        <w:rPr>
          <w:spacing w:val="-4"/>
          <w:sz w:val="30"/>
          <w:szCs w:val="30"/>
          <w:lang w:val="vi-VN"/>
        </w:rPr>
        <w:t xml:space="preserve">Chỉ đạo chặt chẽ công tác đăng ký độ tuổi 17 hàng năm và công tác tuyển chọn và gọi thanh niên lên đường nhập ngũ năm 2020 có </w:t>
      </w:r>
      <w:r w:rsidRPr="00543AB3">
        <w:rPr>
          <w:spacing w:val="-4"/>
          <w:sz w:val="30"/>
          <w:szCs w:val="30"/>
        </w:rPr>
        <w:t>18</w:t>
      </w:r>
      <w:r w:rsidRPr="00543AB3">
        <w:rPr>
          <w:spacing w:val="-4"/>
          <w:sz w:val="30"/>
          <w:szCs w:val="30"/>
          <w:lang w:val="vi-VN"/>
        </w:rPr>
        <w:t xml:space="preserve"> thanh niên</w:t>
      </w:r>
      <w:r w:rsidRPr="00543AB3">
        <w:rPr>
          <w:spacing w:val="-4"/>
          <w:sz w:val="30"/>
          <w:szCs w:val="30"/>
        </w:rPr>
        <w:t xml:space="preserve"> lên đường làm nhiệm vụ bảo vệ Tổ quốc</w:t>
      </w:r>
      <w:r w:rsidRPr="00543AB3">
        <w:rPr>
          <w:spacing w:val="-4"/>
          <w:sz w:val="30"/>
          <w:szCs w:val="30"/>
          <w:lang w:val="vi-VN"/>
        </w:rPr>
        <w:t>. Đảm bảo công khai, dân chủ, công bằng và đúng luật định,</w:t>
      </w:r>
      <w:r w:rsidRPr="00543AB3">
        <w:rPr>
          <w:sz w:val="30"/>
          <w:szCs w:val="30"/>
          <w:lang w:val="vi-VN"/>
        </w:rPr>
        <w:t xml:space="preserve"> bổ sung hoàn chỉnh kế hoạch A, A2, PCLB và bảo vệ cơ quan. Điều động lực lượng dân quân</w:t>
      </w:r>
      <w:r w:rsidRPr="00543AB3">
        <w:rPr>
          <w:sz w:val="30"/>
          <w:szCs w:val="30"/>
        </w:rPr>
        <w:t xml:space="preserve"> ra quân huấn luyện theo kế hoạch của huyện. Phối hợp với BCH </w:t>
      </w:r>
      <w:r w:rsidRPr="00543AB3">
        <w:rPr>
          <w:sz w:val="30"/>
          <w:szCs w:val="30"/>
        </w:rPr>
        <w:lastRenderedPageBreak/>
        <w:t>Quân sự huyện xây dựng kế hoạch tổ chức huấn luyện tham gia phục vụ diễn tập Huyện năm 2020. Tổ chức lực lượng trực bảo về Đại hội đại biểu Đảng bộ thị trấn lần thứ V, nhiệm kỳ 2020 - 2025</w:t>
      </w:r>
    </w:p>
    <w:p w:rsidR="00FD7C10" w:rsidRPr="00543AB3" w:rsidRDefault="00FD7C10" w:rsidP="00A73B7E">
      <w:pPr>
        <w:spacing w:before="40" w:after="40" w:line="276" w:lineRule="auto"/>
        <w:ind w:firstLine="547"/>
        <w:jc w:val="both"/>
        <w:rPr>
          <w:b/>
          <w:bCs/>
          <w:sz w:val="30"/>
          <w:szCs w:val="30"/>
          <w:lang w:val="vi-VN"/>
        </w:rPr>
      </w:pPr>
      <w:r w:rsidRPr="00543AB3">
        <w:rPr>
          <w:b/>
          <w:bCs/>
          <w:sz w:val="30"/>
          <w:szCs w:val="30"/>
          <w:lang w:val="vi-VN"/>
        </w:rPr>
        <w:t>2. Công tác đảm bảo an ninh trật tự:</w:t>
      </w:r>
    </w:p>
    <w:p w:rsidR="00FD7C10" w:rsidRPr="00543AB3" w:rsidRDefault="00FD7C10" w:rsidP="00A73B7E">
      <w:pPr>
        <w:tabs>
          <w:tab w:val="num" w:pos="0"/>
        </w:tabs>
        <w:spacing w:before="40" w:after="40" w:line="276" w:lineRule="auto"/>
        <w:ind w:firstLine="540"/>
        <w:jc w:val="both"/>
        <w:rPr>
          <w:sz w:val="30"/>
          <w:szCs w:val="30"/>
          <w:lang w:val="vi-VN"/>
        </w:rPr>
      </w:pPr>
      <w:r w:rsidRPr="00543AB3">
        <w:rPr>
          <w:sz w:val="30"/>
          <w:szCs w:val="30"/>
          <w:lang w:val="fi-FI"/>
        </w:rPr>
        <w:t>Nắm chắc tình hình địa bàn, kịp thời giải quyết tốt các vấn đề nổi cộm. tình hình an ninh trật tự trong thời gian qua được ổn định và giữ vững</w:t>
      </w:r>
      <w:r w:rsidRPr="00543AB3">
        <w:rPr>
          <w:sz w:val="30"/>
          <w:szCs w:val="30"/>
          <w:lang w:val="vi-VN"/>
        </w:rPr>
        <w:t xml:space="preserve">, chỉ đạo triển khai thực hiện các biện pháp đồng bộ đảm bảo an ninh chính trị và TTATXH trước, trong và sau Tết Nguyên đán, kỷ niệm các ngày Lễ lớn </w:t>
      </w:r>
      <w:r w:rsidRPr="00543AB3">
        <w:rPr>
          <w:sz w:val="30"/>
          <w:szCs w:val="30"/>
        </w:rPr>
        <w:t xml:space="preserve">của quê hương, đất nước </w:t>
      </w:r>
      <w:r w:rsidRPr="00543AB3">
        <w:rPr>
          <w:sz w:val="30"/>
          <w:szCs w:val="30"/>
          <w:lang w:val="vi-VN"/>
        </w:rPr>
        <w:t>trong năm 2020.</w:t>
      </w:r>
    </w:p>
    <w:p w:rsidR="00FD7C10" w:rsidRPr="00543AB3" w:rsidRDefault="00FD7C10" w:rsidP="00A73B7E">
      <w:pPr>
        <w:spacing w:line="276" w:lineRule="auto"/>
        <w:ind w:firstLine="540"/>
        <w:jc w:val="both"/>
        <w:rPr>
          <w:sz w:val="30"/>
          <w:szCs w:val="30"/>
        </w:rPr>
      </w:pPr>
      <w:r w:rsidRPr="00543AB3">
        <w:rPr>
          <w:sz w:val="30"/>
          <w:szCs w:val="30"/>
          <w:lang w:val="vi-VN"/>
        </w:rPr>
        <w:t xml:space="preserve">Tuy nhiên, tình hình TTATXH vẫn xảy ra: phạm pháp hình sự xảy ra </w:t>
      </w:r>
      <w:r w:rsidRPr="00543AB3">
        <w:rPr>
          <w:sz w:val="30"/>
          <w:szCs w:val="30"/>
        </w:rPr>
        <w:t>03</w:t>
      </w:r>
      <w:r w:rsidRPr="00543AB3">
        <w:rPr>
          <w:sz w:val="30"/>
          <w:szCs w:val="30"/>
          <w:lang w:val="vi-VN"/>
        </w:rPr>
        <w:t xml:space="preserve"> vụ, trong đó: trộm cắp tài sản: </w:t>
      </w:r>
      <w:r w:rsidRPr="00543AB3">
        <w:rPr>
          <w:sz w:val="30"/>
          <w:szCs w:val="30"/>
        </w:rPr>
        <w:t>01</w:t>
      </w:r>
      <w:r w:rsidRPr="00543AB3">
        <w:rPr>
          <w:sz w:val="30"/>
          <w:szCs w:val="30"/>
          <w:lang w:val="vi-VN"/>
        </w:rPr>
        <w:t xml:space="preserve"> vụ; </w:t>
      </w:r>
      <w:r w:rsidRPr="00543AB3">
        <w:rPr>
          <w:sz w:val="30"/>
          <w:szCs w:val="30"/>
        </w:rPr>
        <w:t>đánh bạc</w:t>
      </w:r>
      <w:r w:rsidRPr="00543AB3">
        <w:rPr>
          <w:sz w:val="30"/>
          <w:szCs w:val="30"/>
          <w:lang w:val="vi-VN"/>
        </w:rPr>
        <w:t xml:space="preserve">: </w:t>
      </w:r>
      <w:r w:rsidRPr="00543AB3">
        <w:rPr>
          <w:sz w:val="30"/>
          <w:szCs w:val="30"/>
        </w:rPr>
        <w:t>02</w:t>
      </w:r>
      <w:r w:rsidRPr="00543AB3">
        <w:rPr>
          <w:sz w:val="30"/>
          <w:szCs w:val="30"/>
          <w:lang w:val="vi-VN"/>
        </w:rPr>
        <w:t xml:space="preserve"> vụ. Công an thị trấn điều tra làm rõ 0</w:t>
      </w:r>
      <w:r w:rsidRPr="00543AB3">
        <w:rPr>
          <w:sz w:val="30"/>
          <w:szCs w:val="30"/>
        </w:rPr>
        <w:t>3</w:t>
      </w:r>
      <w:r w:rsidRPr="00543AB3">
        <w:rPr>
          <w:sz w:val="30"/>
          <w:szCs w:val="30"/>
          <w:lang w:val="vi-VN"/>
        </w:rPr>
        <w:t xml:space="preserve"> vụ</w:t>
      </w:r>
      <w:r w:rsidRPr="00543AB3">
        <w:rPr>
          <w:sz w:val="30"/>
          <w:szCs w:val="30"/>
        </w:rPr>
        <w:t>/32 đối tượng, không để tồn đọng vụ nào</w:t>
      </w:r>
      <w:r w:rsidRPr="00543AB3">
        <w:rPr>
          <w:sz w:val="30"/>
          <w:szCs w:val="30"/>
          <w:lang w:val="vi-VN"/>
        </w:rPr>
        <w:t xml:space="preserve">. </w:t>
      </w:r>
      <w:r w:rsidRPr="00543AB3">
        <w:rPr>
          <w:sz w:val="30"/>
          <w:szCs w:val="30"/>
        </w:rPr>
        <w:t>Về vi phạm hành chính xảy ra 07 vụ, giảm 01 vụ so với cùng kỳ 2019; trong đó: đánh bạc: 02 vụ, sử dụng trái phép chất ma túy: 03 vụ, trộm cắp tài sản: 02 vụ</w:t>
      </w:r>
    </w:p>
    <w:p w:rsidR="00FD7C10" w:rsidRPr="00543AB3" w:rsidRDefault="00FD7C10" w:rsidP="00A73B7E">
      <w:pPr>
        <w:spacing w:line="276" w:lineRule="auto"/>
        <w:ind w:firstLine="720"/>
        <w:jc w:val="both"/>
        <w:rPr>
          <w:sz w:val="30"/>
          <w:szCs w:val="30"/>
        </w:rPr>
      </w:pPr>
      <w:r w:rsidRPr="00543AB3">
        <w:rPr>
          <w:sz w:val="30"/>
          <w:szCs w:val="30"/>
          <w:lang w:val="vi-VN"/>
        </w:rPr>
        <w:t xml:space="preserve">Tai nạn giao thông đường bộ xảy ra </w:t>
      </w:r>
      <w:r w:rsidRPr="00543AB3">
        <w:rPr>
          <w:sz w:val="30"/>
          <w:szCs w:val="30"/>
        </w:rPr>
        <w:t>01</w:t>
      </w:r>
      <w:r w:rsidRPr="00543AB3">
        <w:rPr>
          <w:sz w:val="30"/>
          <w:szCs w:val="30"/>
          <w:lang w:val="vi-VN"/>
        </w:rPr>
        <w:t xml:space="preserve"> vụ, làm chết </w:t>
      </w:r>
      <w:r w:rsidRPr="00543AB3">
        <w:rPr>
          <w:sz w:val="30"/>
          <w:szCs w:val="30"/>
        </w:rPr>
        <w:t>01</w:t>
      </w:r>
      <w:r w:rsidRPr="00543AB3">
        <w:rPr>
          <w:sz w:val="30"/>
          <w:szCs w:val="30"/>
          <w:lang w:val="vi-VN"/>
        </w:rPr>
        <w:t xml:space="preserve"> người, so với cùng kỳ năm trước </w:t>
      </w:r>
      <w:r w:rsidRPr="00543AB3">
        <w:rPr>
          <w:sz w:val="30"/>
          <w:szCs w:val="30"/>
        </w:rPr>
        <w:t xml:space="preserve">không </w:t>
      </w:r>
      <w:r w:rsidRPr="00543AB3">
        <w:rPr>
          <w:sz w:val="30"/>
          <w:szCs w:val="30"/>
          <w:lang w:val="vi-VN"/>
        </w:rPr>
        <w:t xml:space="preserve">tăng </w:t>
      </w:r>
      <w:r w:rsidRPr="00543AB3">
        <w:rPr>
          <w:sz w:val="30"/>
          <w:szCs w:val="30"/>
        </w:rPr>
        <w:t>giảm</w:t>
      </w:r>
      <w:r w:rsidRPr="00543AB3">
        <w:rPr>
          <w:sz w:val="30"/>
          <w:szCs w:val="30"/>
          <w:lang w:val="vi-VN"/>
        </w:rPr>
        <w:t xml:space="preserve"> vụ, </w:t>
      </w:r>
      <w:r w:rsidRPr="00543AB3">
        <w:rPr>
          <w:sz w:val="30"/>
          <w:szCs w:val="30"/>
        </w:rPr>
        <w:t xml:space="preserve">không tăng </w:t>
      </w:r>
      <w:r w:rsidRPr="00543AB3">
        <w:rPr>
          <w:sz w:val="30"/>
          <w:szCs w:val="30"/>
          <w:lang w:val="vi-VN"/>
        </w:rPr>
        <w:t xml:space="preserve">giảm </w:t>
      </w:r>
      <w:r w:rsidRPr="00543AB3">
        <w:rPr>
          <w:sz w:val="30"/>
          <w:szCs w:val="30"/>
        </w:rPr>
        <w:t xml:space="preserve">số </w:t>
      </w:r>
      <w:r w:rsidRPr="00543AB3">
        <w:rPr>
          <w:sz w:val="30"/>
          <w:szCs w:val="30"/>
          <w:lang w:val="vi-VN"/>
        </w:rPr>
        <w:t>người chết</w:t>
      </w:r>
      <w:r w:rsidRPr="00543AB3">
        <w:rPr>
          <w:sz w:val="30"/>
          <w:szCs w:val="30"/>
        </w:rPr>
        <w:t xml:space="preserve"> và</w:t>
      </w:r>
      <w:r w:rsidRPr="00543AB3">
        <w:rPr>
          <w:sz w:val="30"/>
          <w:szCs w:val="30"/>
          <w:lang w:val="vi-VN"/>
        </w:rPr>
        <w:t xml:space="preserve"> người bị thương.</w:t>
      </w:r>
      <w:r w:rsidRPr="00543AB3">
        <w:rPr>
          <w:sz w:val="30"/>
          <w:szCs w:val="30"/>
        </w:rPr>
        <w:t xml:space="preserve"> </w:t>
      </w:r>
      <w:r w:rsidRPr="00543AB3">
        <w:rPr>
          <w:sz w:val="30"/>
          <w:szCs w:val="30"/>
          <w:lang w:val="vi-VN"/>
        </w:rPr>
        <w:t xml:space="preserve">Tình hình khác: xảy ra </w:t>
      </w:r>
      <w:r w:rsidRPr="00543AB3">
        <w:rPr>
          <w:sz w:val="30"/>
          <w:szCs w:val="30"/>
        </w:rPr>
        <w:t>04</w:t>
      </w:r>
      <w:r w:rsidRPr="00543AB3">
        <w:rPr>
          <w:sz w:val="30"/>
          <w:szCs w:val="30"/>
          <w:lang w:val="vi-VN"/>
        </w:rPr>
        <w:t xml:space="preserve"> vụ, làm </w:t>
      </w:r>
      <w:r w:rsidRPr="00543AB3">
        <w:rPr>
          <w:sz w:val="30"/>
          <w:szCs w:val="30"/>
        </w:rPr>
        <w:t>02</w:t>
      </w:r>
      <w:r w:rsidRPr="00543AB3">
        <w:rPr>
          <w:sz w:val="30"/>
          <w:szCs w:val="30"/>
          <w:lang w:val="vi-VN"/>
        </w:rPr>
        <w:t xml:space="preserve"> người chết, so với cùng kỳ năm trước tăng </w:t>
      </w:r>
      <w:r w:rsidRPr="00543AB3">
        <w:rPr>
          <w:sz w:val="30"/>
          <w:szCs w:val="30"/>
        </w:rPr>
        <w:t>02</w:t>
      </w:r>
      <w:r w:rsidRPr="00543AB3">
        <w:rPr>
          <w:sz w:val="30"/>
          <w:szCs w:val="30"/>
          <w:lang w:val="vi-VN"/>
        </w:rPr>
        <w:t xml:space="preserve"> vụ, </w:t>
      </w:r>
      <w:r w:rsidRPr="00543AB3">
        <w:rPr>
          <w:sz w:val="30"/>
          <w:szCs w:val="30"/>
        </w:rPr>
        <w:t>không tăng giảm số</w:t>
      </w:r>
      <w:r w:rsidRPr="00543AB3">
        <w:rPr>
          <w:sz w:val="30"/>
          <w:szCs w:val="30"/>
          <w:lang w:val="vi-VN"/>
        </w:rPr>
        <w:t xml:space="preserve"> người chết, trong đó: </w:t>
      </w:r>
      <w:r w:rsidRPr="00543AB3">
        <w:rPr>
          <w:sz w:val="30"/>
          <w:szCs w:val="30"/>
        </w:rPr>
        <w:t>chết bệnh lý: 01 vụ, tự tử: 01 vụ</w:t>
      </w:r>
      <w:r w:rsidRPr="00543AB3">
        <w:rPr>
          <w:sz w:val="30"/>
          <w:szCs w:val="30"/>
          <w:lang w:val="vi-VN"/>
        </w:rPr>
        <w:t>. Tăng cường công tác tuần tra, kiểm soát xử lý nghiêm các trường hợp vi phạm AT</w:t>
      </w:r>
      <w:r w:rsidRPr="00543AB3">
        <w:rPr>
          <w:sz w:val="30"/>
          <w:szCs w:val="30"/>
        </w:rPr>
        <w:t>G</w:t>
      </w:r>
      <w:r w:rsidRPr="00543AB3">
        <w:rPr>
          <w:sz w:val="30"/>
          <w:szCs w:val="30"/>
          <w:lang w:val="vi-VN"/>
        </w:rPr>
        <w:t xml:space="preserve">T đường bộ. Thực hiện Kế hoạch mở đợt cao điểm đảm bảo TTATGT. </w:t>
      </w:r>
      <w:r w:rsidRPr="00543AB3">
        <w:rPr>
          <w:sz w:val="30"/>
          <w:szCs w:val="30"/>
        </w:rPr>
        <w:t>Trật tự công cộng</w:t>
      </w:r>
      <w:r w:rsidRPr="00543AB3">
        <w:rPr>
          <w:sz w:val="30"/>
          <w:szCs w:val="30"/>
          <w:lang w:val="vi-VN"/>
        </w:rPr>
        <w:t xml:space="preserve"> đón xuân </w:t>
      </w:r>
      <w:r w:rsidRPr="00543AB3">
        <w:rPr>
          <w:sz w:val="30"/>
          <w:szCs w:val="30"/>
        </w:rPr>
        <w:t>Canh Tý</w:t>
      </w:r>
      <w:r w:rsidRPr="00543AB3">
        <w:rPr>
          <w:sz w:val="30"/>
          <w:szCs w:val="30"/>
          <w:lang w:val="vi-VN"/>
        </w:rPr>
        <w:t xml:space="preserve"> 2020 và các lễ hội đầu xuân</w:t>
      </w:r>
      <w:r w:rsidRPr="00543AB3">
        <w:rPr>
          <w:sz w:val="30"/>
          <w:szCs w:val="30"/>
        </w:rPr>
        <w:t>, các sự kiện chính trị, kinh tế, văn hóa xẫ hội</w:t>
      </w:r>
      <w:r w:rsidRPr="00543AB3">
        <w:rPr>
          <w:sz w:val="30"/>
          <w:szCs w:val="30"/>
          <w:lang w:val="vi-VN"/>
        </w:rPr>
        <w:t xml:space="preserve">, ra quyết định xử phạt VPHC </w:t>
      </w:r>
      <w:r w:rsidRPr="00543AB3">
        <w:rPr>
          <w:sz w:val="30"/>
          <w:szCs w:val="30"/>
        </w:rPr>
        <w:t xml:space="preserve">98 trường hợp </w:t>
      </w:r>
      <w:r w:rsidRPr="00543AB3">
        <w:rPr>
          <w:sz w:val="30"/>
          <w:szCs w:val="30"/>
          <w:lang w:val="vi-VN"/>
        </w:rPr>
        <w:t xml:space="preserve">với số tiền là </w:t>
      </w:r>
      <w:r w:rsidRPr="00543AB3">
        <w:rPr>
          <w:sz w:val="30"/>
          <w:szCs w:val="30"/>
        </w:rPr>
        <w:t>23.350.000 đồng.</w:t>
      </w:r>
    </w:p>
    <w:p w:rsidR="00FD7C10" w:rsidRPr="00543AB3" w:rsidRDefault="00FD7C10" w:rsidP="00A73B7E">
      <w:pPr>
        <w:spacing w:before="40" w:after="40" w:line="276" w:lineRule="auto"/>
        <w:ind w:firstLine="567"/>
        <w:jc w:val="both"/>
        <w:rPr>
          <w:b/>
          <w:sz w:val="30"/>
          <w:szCs w:val="30"/>
          <w:lang w:val="pt-BR"/>
        </w:rPr>
      </w:pPr>
      <w:r w:rsidRPr="00543AB3">
        <w:rPr>
          <w:b/>
          <w:sz w:val="30"/>
          <w:szCs w:val="30"/>
          <w:lang w:val="pt-BR"/>
        </w:rPr>
        <w:t xml:space="preserve">3. Xây dựng chính quyền và cải cách hành chính:   </w:t>
      </w:r>
    </w:p>
    <w:p w:rsidR="00FD7C10" w:rsidRPr="00543AB3" w:rsidRDefault="00FD7C10" w:rsidP="00A73B7E">
      <w:pPr>
        <w:spacing w:before="40" w:after="40" w:line="276" w:lineRule="auto"/>
        <w:ind w:firstLine="567"/>
        <w:jc w:val="both"/>
        <w:rPr>
          <w:sz w:val="30"/>
          <w:szCs w:val="30"/>
        </w:rPr>
      </w:pPr>
      <w:r w:rsidRPr="00543AB3">
        <w:rPr>
          <w:sz w:val="30"/>
          <w:szCs w:val="30"/>
        </w:rPr>
        <w:t xml:space="preserve">Kết quả tiếp nhận và hoàn trả hồ sơ được thực hiện tại Bộ phận tiếp nhận và trả kết quả năm 2020: Tổng số hồ sơ tiếp nhận: 992 hồ sơ, trong đó liên thông 03 hồ sơ, cụ thể như sau: </w:t>
      </w:r>
    </w:p>
    <w:p w:rsidR="00FD7C10" w:rsidRPr="00543AB3" w:rsidRDefault="00FD7C10" w:rsidP="00A73B7E">
      <w:pPr>
        <w:pStyle w:val="BodyText"/>
        <w:spacing w:before="40" w:after="40" w:line="276" w:lineRule="auto"/>
        <w:ind w:firstLine="567"/>
        <w:jc w:val="both"/>
        <w:rPr>
          <w:sz w:val="30"/>
          <w:szCs w:val="30"/>
        </w:rPr>
      </w:pPr>
      <w:r w:rsidRPr="00543AB3">
        <w:rPr>
          <w:sz w:val="30"/>
          <w:szCs w:val="30"/>
        </w:rPr>
        <w:t xml:space="preserve">+ Tư pháp : 303 hồ sơ, trả đúng hạn 303 hồ sơ. </w:t>
      </w:r>
    </w:p>
    <w:p w:rsidR="00FD7C10" w:rsidRPr="00543AB3" w:rsidRDefault="00FD7C10" w:rsidP="00A73B7E">
      <w:pPr>
        <w:pStyle w:val="BodyText"/>
        <w:spacing w:before="40" w:after="40" w:line="276" w:lineRule="auto"/>
        <w:ind w:firstLine="567"/>
        <w:jc w:val="both"/>
        <w:rPr>
          <w:sz w:val="30"/>
          <w:szCs w:val="30"/>
        </w:rPr>
      </w:pPr>
      <w:r w:rsidRPr="00543AB3">
        <w:rPr>
          <w:sz w:val="30"/>
          <w:szCs w:val="30"/>
        </w:rPr>
        <w:t>+ Hộ tịch: 416 hồ sơ, trả đúng hạn 416 hồ sơ.</w:t>
      </w:r>
    </w:p>
    <w:p w:rsidR="00FD7C10" w:rsidRPr="00543AB3" w:rsidRDefault="00FD7C10" w:rsidP="00A73B7E">
      <w:pPr>
        <w:pStyle w:val="BodyText"/>
        <w:spacing w:before="40" w:after="40" w:line="276" w:lineRule="auto"/>
        <w:ind w:firstLine="567"/>
        <w:jc w:val="both"/>
        <w:rPr>
          <w:sz w:val="30"/>
          <w:szCs w:val="30"/>
        </w:rPr>
      </w:pPr>
      <w:r w:rsidRPr="00543AB3">
        <w:rPr>
          <w:sz w:val="30"/>
          <w:szCs w:val="30"/>
        </w:rPr>
        <w:t>+ Địa chính, đất đai: 62 hồ sơ, hoàn trả đúng thời hạn: 30 hồ sơ, trễ hạn 26 hồ sơ, hồ sơ đang giải quyết: 06 hồ sơ.</w:t>
      </w:r>
    </w:p>
    <w:p w:rsidR="00FD7C10" w:rsidRPr="00543AB3" w:rsidRDefault="00FD7C10" w:rsidP="00A73B7E">
      <w:pPr>
        <w:pStyle w:val="BodyText"/>
        <w:spacing w:before="40" w:after="40" w:line="276" w:lineRule="auto"/>
        <w:ind w:firstLine="567"/>
        <w:jc w:val="both"/>
        <w:rPr>
          <w:sz w:val="30"/>
          <w:szCs w:val="30"/>
        </w:rPr>
      </w:pPr>
      <w:r w:rsidRPr="00543AB3">
        <w:rPr>
          <w:sz w:val="30"/>
          <w:szCs w:val="30"/>
        </w:rPr>
        <w:t>+ Lao động, thương binh và xã hội có 43 hồ sơ. Hồ sơ được giải quyết, hoàn trả đúng thời hạn: 36 hồ sơ, đang giải quyết 07 hồ sơ.</w:t>
      </w:r>
    </w:p>
    <w:p w:rsidR="00FD7C10" w:rsidRPr="00543AB3" w:rsidRDefault="00FD7C10" w:rsidP="00A73B7E">
      <w:pPr>
        <w:pStyle w:val="BodyText"/>
        <w:spacing w:before="40" w:after="40" w:line="276" w:lineRule="auto"/>
        <w:ind w:firstLine="567"/>
        <w:jc w:val="both"/>
        <w:rPr>
          <w:sz w:val="30"/>
          <w:szCs w:val="30"/>
        </w:rPr>
      </w:pPr>
      <w:r w:rsidRPr="00543AB3">
        <w:rPr>
          <w:sz w:val="30"/>
          <w:szCs w:val="30"/>
        </w:rPr>
        <w:t>Hồ sơ liên thông: 43 hồ sơ.</w:t>
      </w:r>
    </w:p>
    <w:p w:rsidR="00FD7C10" w:rsidRPr="00543AB3" w:rsidRDefault="00FD7C10" w:rsidP="00A73B7E">
      <w:pPr>
        <w:spacing w:before="40" w:after="40" w:line="276" w:lineRule="auto"/>
        <w:ind w:firstLine="567"/>
        <w:jc w:val="both"/>
        <w:rPr>
          <w:sz w:val="30"/>
          <w:szCs w:val="30"/>
        </w:rPr>
      </w:pPr>
      <w:r w:rsidRPr="00543AB3">
        <w:rPr>
          <w:sz w:val="30"/>
          <w:szCs w:val="30"/>
        </w:rPr>
        <w:lastRenderedPageBreak/>
        <w:t xml:space="preserve">Nhìn chung các lĩnh vực trên điều tiếp nhận và giải quyết đúng thời hạn, đặc biệt công tác chứng thực bản sao và các hồ sơ xác nhận giải quyết trong ngày. Hầu hết đảm bảo đúng trình tự thủ tục và thời gian quy định.  </w:t>
      </w:r>
    </w:p>
    <w:p w:rsidR="00FD7C10" w:rsidRPr="00543AB3" w:rsidRDefault="00FD7C10" w:rsidP="00A73B7E">
      <w:pPr>
        <w:spacing w:before="40" w:after="40" w:line="276" w:lineRule="auto"/>
        <w:ind w:firstLine="567"/>
        <w:jc w:val="both"/>
        <w:rPr>
          <w:sz w:val="30"/>
          <w:szCs w:val="30"/>
        </w:rPr>
      </w:pPr>
      <w:r w:rsidRPr="00543AB3">
        <w:rPr>
          <w:sz w:val="30"/>
          <w:szCs w:val="30"/>
          <w:lang w:val="vi-VN"/>
        </w:rPr>
        <w:t xml:space="preserve">Phối hợp xây dựng và triển khai thực hiện Quy chế phối hợp giữa HĐND, UBND và UBMTTQ Thị trấn. Triển khai thực hiện nghiêm túc </w:t>
      </w:r>
      <w:r w:rsidRPr="00543AB3">
        <w:rPr>
          <w:sz w:val="30"/>
          <w:szCs w:val="30"/>
        </w:rPr>
        <w:t>C</w:t>
      </w:r>
      <w:r w:rsidRPr="00543AB3">
        <w:rPr>
          <w:sz w:val="30"/>
          <w:szCs w:val="30"/>
          <w:lang w:val="vi-VN"/>
        </w:rPr>
        <w:t xml:space="preserve">hỉ thị </w:t>
      </w:r>
      <w:r w:rsidRPr="00543AB3">
        <w:rPr>
          <w:sz w:val="30"/>
          <w:szCs w:val="30"/>
        </w:rPr>
        <w:t>25/CT-UBND, ngày 29/12/2017 của UBND huyện Phú Vang về tăng cường kỷ luật, kỷ cương trong các cơ quan hành chính Nhà nước năm 2020.</w:t>
      </w:r>
    </w:p>
    <w:p w:rsidR="00FD7C10" w:rsidRPr="00543AB3" w:rsidRDefault="00FD7C10" w:rsidP="00A73B7E">
      <w:pPr>
        <w:spacing w:before="40" w:after="40" w:line="276" w:lineRule="auto"/>
        <w:ind w:firstLine="567"/>
        <w:jc w:val="both"/>
        <w:rPr>
          <w:sz w:val="30"/>
          <w:szCs w:val="30"/>
        </w:rPr>
      </w:pPr>
      <w:r w:rsidRPr="00543AB3">
        <w:rPr>
          <w:sz w:val="30"/>
          <w:szCs w:val="30"/>
        </w:rPr>
        <w:t>Tập trung chỉ đạo đầu tư trang thiết bị máy móc tại bộ phận một cửa nhằm phục vụ tốt hơn cho nhân dân và các cơ quan, doanh nghiệp đến giao dịch nhanh gọn và thân thiện.</w:t>
      </w:r>
    </w:p>
    <w:p w:rsidR="00FD7C10" w:rsidRPr="00543AB3" w:rsidRDefault="00FD7C10" w:rsidP="00A73B7E">
      <w:pPr>
        <w:spacing w:before="40" w:after="40" w:line="276" w:lineRule="auto"/>
        <w:ind w:firstLine="567"/>
        <w:jc w:val="both"/>
        <w:rPr>
          <w:sz w:val="30"/>
          <w:szCs w:val="30"/>
        </w:rPr>
      </w:pPr>
      <w:r w:rsidRPr="00543AB3">
        <w:rPr>
          <w:sz w:val="30"/>
          <w:szCs w:val="30"/>
        </w:rPr>
        <w:t>Đẩy mạnh công tác phổ biến, tuyên truyền giáo dục pháp luật cho cán bộ và nhân dân, gắn với xây dựng và thực hiện quy chế dân chủ ở cơ sở. Phát huy vai trò giám sát, phản biện xã hội của Mặt trận Tổ quốc, các đoàn thể chính trị- xã hội và nhân dân.</w:t>
      </w:r>
    </w:p>
    <w:p w:rsidR="00FD7C10" w:rsidRPr="005351FC" w:rsidRDefault="00FD7C10" w:rsidP="00A73B7E">
      <w:pPr>
        <w:spacing w:before="40" w:after="40" w:line="276" w:lineRule="auto"/>
        <w:ind w:firstLine="567"/>
        <w:jc w:val="both"/>
        <w:rPr>
          <w:sz w:val="30"/>
          <w:szCs w:val="30"/>
        </w:rPr>
      </w:pPr>
      <w:r w:rsidRPr="00543AB3">
        <w:rPr>
          <w:sz w:val="30"/>
          <w:szCs w:val="30"/>
        </w:rPr>
        <w:t>Đ</w:t>
      </w:r>
      <w:r w:rsidRPr="00543AB3">
        <w:rPr>
          <w:sz w:val="30"/>
          <w:szCs w:val="30"/>
          <w:lang w:val="vi-VN"/>
        </w:rPr>
        <w:t>ẩy mạnh công tác cải cách hành chính, chú trọng Bộ phận tiếp nhận và trả kết quả theo mô hình “Một cửa”</w:t>
      </w:r>
      <w:r w:rsidRPr="00543AB3">
        <w:rPr>
          <w:sz w:val="30"/>
          <w:szCs w:val="30"/>
        </w:rPr>
        <w:t xml:space="preserve"> hiện đại</w:t>
      </w:r>
      <w:r w:rsidRPr="00543AB3">
        <w:rPr>
          <w:sz w:val="30"/>
          <w:szCs w:val="30"/>
          <w:lang w:val="vi-VN"/>
        </w:rPr>
        <w:t>, chấn chỉnh tác phong, lề lối làm việc và ý thức trách nhiệm  phục vụ nhân dân đối với cán bộ, công chức.</w:t>
      </w:r>
    </w:p>
    <w:p w:rsidR="00FD7C10" w:rsidRPr="00543AB3" w:rsidRDefault="00FD7C10" w:rsidP="00A73B7E">
      <w:pPr>
        <w:spacing w:before="40" w:after="40" w:line="276" w:lineRule="auto"/>
        <w:ind w:firstLine="547"/>
        <w:jc w:val="both"/>
        <w:rPr>
          <w:b/>
          <w:spacing w:val="-4"/>
          <w:sz w:val="30"/>
          <w:szCs w:val="30"/>
          <w:lang w:val="vi-VN"/>
        </w:rPr>
      </w:pPr>
      <w:r w:rsidRPr="00543AB3">
        <w:rPr>
          <w:b/>
          <w:spacing w:val="-4"/>
          <w:sz w:val="30"/>
          <w:szCs w:val="30"/>
          <w:lang w:val="vi-VN"/>
        </w:rPr>
        <w:t>4. Công tác tiếp dân, giải quyết đơn thư khiếu nại tố cáo:</w:t>
      </w:r>
    </w:p>
    <w:p w:rsidR="00FD7C10" w:rsidRPr="00543AB3" w:rsidRDefault="00FD7C10" w:rsidP="00A73B7E">
      <w:pPr>
        <w:spacing w:before="40" w:after="40" w:line="276" w:lineRule="auto"/>
        <w:ind w:firstLine="540"/>
        <w:jc w:val="both"/>
        <w:rPr>
          <w:spacing w:val="-4"/>
          <w:sz w:val="30"/>
          <w:szCs w:val="30"/>
        </w:rPr>
      </w:pPr>
      <w:r w:rsidRPr="00543AB3">
        <w:rPr>
          <w:spacing w:val="-4"/>
          <w:sz w:val="30"/>
          <w:szCs w:val="30"/>
          <w:lang w:val="vi-VN"/>
        </w:rPr>
        <w:t xml:space="preserve">Duy trì nghiêm túc chế độ tiếp công dân thường xuyên tại phòng tiếp dân của UBND Thị trấn vào ngày thứ năm hàng tuần, phối hợp với Thường trực HĐND, UBND, UBMTTQVN Huyện và Thị Trấn tổ chức cho Đại biểu HĐND Tỉnh, Huyên và Thị trấn tiếp xúc cử tri trên địa bàn. Trong 6 tháng đầu năm 2020 </w:t>
      </w:r>
      <w:r w:rsidRPr="00543AB3">
        <w:rPr>
          <w:spacing w:val="-4"/>
          <w:sz w:val="30"/>
          <w:szCs w:val="30"/>
        </w:rPr>
        <w:t>không có đơn thư khiếu nại, tố cáo của công dân</w:t>
      </w:r>
      <w:r w:rsidRPr="00543AB3">
        <w:rPr>
          <w:spacing w:val="-4"/>
          <w:sz w:val="30"/>
          <w:szCs w:val="30"/>
          <w:lang w:val="vi-VN"/>
        </w:rPr>
        <w:t>.</w:t>
      </w:r>
    </w:p>
    <w:p w:rsidR="00FD7C10" w:rsidRPr="00543AB3" w:rsidRDefault="00FD7C10" w:rsidP="00A73B7E">
      <w:pPr>
        <w:spacing w:before="40" w:after="40" w:line="276" w:lineRule="auto"/>
        <w:ind w:right="14" w:firstLine="567"/>
        <w:jc w:val="both"/>
        <w:rPr>
          <w:b/>
          <w:spacing w:val="-12"/>
          <w:sz w:val="30"/>
          <w:szCs w:val="30"/>
          <w:lang w:val="vi-VN"/>
        </w:rPr>
      </w:pPr>
      <w:r w:rsidRPr="00543AB3">
        <w:rPr>
          <w:b/>
          <w:sz w:val="30"/>
          <w:szCs w:val="30"/>
          <w:lang w:val="vi-VN"/>
        </w:rPr>
        <w:t xml:space="preserve">IV. </w:t>
      </w:r>
      <w:r w:rsidRPr="00543AB3">
        <w:rPr>
          <w:b/>
          <w:spacing w:val="-12"/>
          <w:sz w:val="30"/>
          <w:szCs w:val="30"/>
          <w:lang w:val="vi-VN"/>
        </w:rPr>
        <w:t>Một số tồn tại hạn chế:</w:t>
      </w:r>
    </w:p>
    <w:p w:rsidR="00FD7C10" w:rsidRPr="00CE6972" w:rsidRDefault="00FD7C10" w:rsidP="00A73B7E">
      <w:pPr>
        <w:spacing w:before="40" w:after="40" w:line="276" w:lineRule="auto"/>
        <w:ind w:firstLine="540"/>
        <w:jc w:val="both"/>
        <w:rPr>
          <w:spacing w:val="-6"/>
          <w:sz w:val="30"/>
          <w:szCs w:val="30"/>
          <w:lang w:val="vi-VN"/>
        </w:rPr>
      </w:pPr>
      <w:bookmarkStart w:id="0" w:name="_GoBack"/>
      <w:r w:rsidRPr="00CE6972">
        <w:rPr>
          <w:spacing w:val="-6"/>
          <w:sz w:val="30"/>
          <w:szCs w:val="30"/>
          <w:lang w:val="vi-VN"/>
        </w:rPr>
        <w:t xml:space="preserve">1. Kết quả phát triển kinh tế chưa tương xứng với tiềm năng và thế mạnh của Thị Trấn, như phát triển dịch vụ du lịch, thương mại, các cơ sở sản xuất </w:t>
      </w:r>
      <w:r w:rsidRPr="00CE6972">
        <w:rPr>
          <w:spacing w:val="-6"/>
          <w:sz w:val="30"/>
          <w:szCs w:val="30"/>
        </w:rPr>
        <w:t xml:space="preserve">tiểu </w:t>
      </w:r>
      <w:r w:rsidRPr="00CE6972">
        <w:rPr>
          <w:spacing w:val="-6"/>
          <w:sz w:val="30"/>
          <w:szCs w:val="30"/>
          <w:lang w:val="vi-VN"/>
        </w:rPr>
        <w:t>thủ công nghiệp chưa</w:t>
      </w:r>
      <w:r w:rsidRPr="00CE6972">
        <w:rPr>
          <w:spacing w:val="-6"/>
          <w:sz w:val="30"/>
          <w:szCs w:val="30"/>
        </w:rPr>
        <w:t xml:space="preserve"> phát huy hết tiềm năng thế mạnh của địa phương</w:t>
      </w:r>
      <w:r w:rsidRPr="00CE6972">
        <w:rPr>
          <w:spacing w:val="-6"/>
          <w:sz w:val="30"/>
          <w:szCs w:val="30"/>
          <w:lang w:val="vi-VN"/>
        </w:rPr>
        <w:t>,</w:t>
      </w:r>
      <w:r w:rsidRPr="00CE6972">
        <w:rPr>
          <w:spacing w:val="-6"/>
          <w:sz w:val="30"/>
          <w:szCs w:val="30"/>
        </w:rPr>
        <w:t xml:space="preserve"> các thiết chế văn hóa, thể thao, du lịch vẫn còn thiếu, hiệu quả hoạt động chưa cao,</w:t>
      </w:r>
      <w:r w:rsidRPr="00CE6972">
        <w:rPr>
          <w:spacing w:val="-6"/>
          <w:sz w:val="30"/>
          <w:szCs w:val="30"/>
          <w:lang w:val="vi-VN"/>
        </w:rPr>
        <w:t xml:space="preserve"> công tác giải tỏa, sắp xếp nò sáo, đáy</w:t>
      </w:r>
      <w:r w:rsidRPr="00CE6972">
        <w:rPr>
          <w:spacing w:val="-6"/>
          <w:sz w:val="30"/>
          <w:szCs w:val="30"/>
        </w:rPr>
        <w:t>,</w:t>
      </w:r>
      <w:r w:rsidRPr="00CE6972">
        <w:rPr>
          <w:spacing w:val="-6"/>
          <w:sz w:val="30"/>
          <w:szCs w:val="30"/>
          <w:lang w:val="vi-VN"/>
        </w:rPr>
        <w:t xml:space="preserve"> rớ triển khai chưa thường xuyên hiệu quả đạt được chưa cao.</w:t>
      </w:r>
    </w:p>
    <w:p w:rsidR="00FD7C10" w:rsidRPr="00543AB3" w:rsidRDefault="00FD7C10" w:rsidP="00A73B7E">
      <w:pPr>
        <w:spacing w:before="40" w:after="40" w:line="276" w:lineRule="auto"/>
        <w:ind w:firstLine="540"/>
        <w:jc w:val="both"/>
        <w:rPr>
          <w:spacing w:val="-6"/>
          <w:sz w:val="30"/>
          <w:szCs w:val="30"/>
        </w:rPr>
      </w:pPr>
      <w:r w:rsidRPr="00543AB3">
        <w:rPr>
          <w:spacing w:val="-6"/>
          <w:sz w:val="30"/>
          <w:szCs w:val="30"/>
        </w:rPr>
        <w:t>2</w:t>
      </w:r>
      <w:r w:rsidRPr="00543AB3">
        <w:rPr>
          <w:spacing w:val="-6"/>
          <w:sz w:val="30"/>
          <w:szCs w:val="30"/>
          <w:lang w:val="vi-VN"/>
        </w:rPr>
        <w:t>. Công tác cấp giấy chứng nhận quyền sử dụng đất ở và mặt nước nuôi trồng thủy sản tuy có cố gắng nhưng vẫn còn chậm, công tác rà soát xét duyệt hồ sơ cấp đổi theo quy định chưa đảm bảo, công tác quản lý nhà nước trên lĩnh vực đất đai, quy hoạch, đô thị còn thiếu thường xuyên,</w:t>
      </w:r>
      <w:r w:rsidRPr="00543AB3">
        <w:rPr>
          <w:spacing w:val="-6"/>
          <w:sz w:val="30"/>
          <w:szCs w:val="30"/>
        </w:rPr>
        <w:t xml:space="preserve"> thiếu cương quyết</w:t>
      </w:r>
      <w:r w:rsidRPr="00543AB3">
        <w:rPr>
          <w:spacing w:val="-6"/>
          <w:sz w:val="30"/>
          <w:szCs w:val="30"/>
          <w:lang w:val="vi-VN"/>
        </w:rPr>
        <w:t xml:space="preserve"> biện pháp xử lý chưa dứt điểm, </w:t>
      </w:r>
      <w:r w:rsidRPr="00543AB3">
        <w:rPr>
          <w:spacing w:val="-6"/>
          <w:sz w:val="30"/>
          <w:szCs w:val="30"/>
        </w:rPr>
        <w:t>tình trạng</w:t>
      </w:r>
      <w:r w:rsidRPr="00543AB3">
        <w:rPr>
          <w:spacing w:val="-6"/>
          <w:sz w:val="30"/>
          <w:szCs w:val="30"/>
          <w:lang w:val="vi-VN"/>
        </w:rPr>
        <w:t xml:space="preserve"> lấn chiếm vĩa hè kinh doanh buôn bán, trâu, bò, dê thả rong làm ảnh hưởng đến </w:t>
      </w:r>
      <w:r w:rsidRPr="00543AB3">
        <w:rPr>
          <w:spacing w:val="-6"/>
          <w:sz w:val="30"/>
          <w:szCs w:val="30"/>
          <w:lang w:val="vi-VN"/>
        </w:rPr>
        <w:lastRenderedPageBreak/>
        <w:t xml:space="preserve">sản xuất, đời sống, vệ sinh môi trường đô thị vẫn còn xảy ra chưa có biện pháp xử lý triệt để. </w:t>
      </w:r>
      <w:r w:rsidRPr="00543AB3">
        <w:rPr>
          <w:spacing w:val="-6"/>
          <w:sz w:val="30"/>
          <w:szCs w:val="30"/>
        </w:rPr>
        <w:t>Triển khai đề án ngày chủ nhật xanh chưa đồng bộ, hiệu quả đạt được kết quả chưa cao, ý thức của người dân hưởng ứng ngày chủ nhật xanh còn nhiều hạn chế, công tác tuyên truyền ngày chủ nhật xanh thiếu thường xuyên, nội dung tuyên truyền còn thiếu hạn chế.</w:t>
      </w:r>
    </w:p>
    <w:p w:rsidR="00FD7C10" w:rsidRPr="00543AB3" w:rsidRDefault="00FD7C10" w:rsidP="00A73B7E">
      <w:pPr>
        <w:spacing w:before="40" w:after="40" w:line="276" w:lineRule="auto"/>
        <w:ind w:firstLine="540"/>
        <w:jc w:val="both"/>
        <w:rPr>
          <w:spacing w:val="-8"/>
          <w:sz w:val="30"/>
          <w:szCs w:val="30"/>
          <w:lang w:val="vi-VN"/>
        </w:rPr>
      </w:pPr>
      <w:r w:rsidRPr="00543AB3">
        <w:rPr>
          <w:spacing w:val="2"/>
          <w:sz w:val="30"/>
          <w:szCs w:val="30"/>
        </w:rPr>
        <w:t>3</w:t>
      </w:r>
      <w:r w:rsidRPr="00543AB3">
        <w:rPr>
          <w:spacing w:val="2"/>
          <w:sz w:val="30"/>
          <w:szCs w:val="30"/>
          <w:lang w:val="vi-VN"/>
        </w:rPr>
        <w:t xml:space="preserve">. Cơ sở vật chất, trang thiết bị dạy và học chưa đáp ứng yêu cầu về số lượng, chất lượng và các tiêu chí trường đạt chuẩn quốc gia, tỷ lệ huy động các cháu trong độ tuổi vào nhà trẻ, mẫu giáo còn thấp, chưa được chú trọng đúng mức, tình hình trẻ em bỏ học ở các cấp học vẫn còn xảy ra, hoạt động của Hội khuyến học và Trung tâm học tập cộng đồng còn nhiều hạn chế. Cuộc vận </w:t>
      </w:r>
      <w:r w:rsidRPr="00543AB3">
        <w:rPr>
          <w:spacing w:val="-8"/>
          <w:sz w:val="30"/>
          <w:szCs w:val="30"/>
          <w:lang w:val="vi-VN"/>
        </w:rPr>
        <w:t xml:space="preserve">động </w:t>
      </w:r>
      <w:r w:rsidRPr="00543AB3">
        <w:rPr>
          <w:i/>
          <w:iCs/>
          <w:spacing w:val="-8"/>
          <w:sz w:val="30"/>
          <w:szCs w:val="30"/>
          <w:lang w:val="vi-VN"/>
        </w:rPr>
        <w:t>“Toàn dân đoàn kết xây dựng đời sống văn hoá”</w:t>
      </w:r>
      <w:r w:rsidRPr="00543AB3">
        <w:rPr>
          <w:spacing w:val="-8"/>
          <w:sz w:val="30"/>
          <w:szCs w:val="30"/>
          <w:lang w:val="vi-VN"/>
        </w:rPr>
        <w:t xml:space="preserve"> vẫn còn một số vấn đề bất cập, tệ nạn mê tín dị đoan, các tệ nạn xã hội khác và tình trạng đám tang để dài ngày vẫn còn xảy ra chưa có giải pháp để xử lý</w:t>
      </w:r>
      <w:r w:rsidRPr="00543AB3">
        <w:rPr>
          <w:spacing w:val="-8"/>
          <w:sz w:val="30"/>
          <w:szCs w:val="30"/>
        </w:rPr>
        <w:t xml:space="preserve">, </w:t>
      </w:r>
      <w:r w:rsidRPr="00543AB3">
        <w:rPr>
          <w:sz w:val="30"/>
          <w:szCs w:val="30"/>
          <w:lang w:val="vi-VN"/>
        </w:rPr>
        <w:t xml:space="preserve">công tác dân số KHHGĐ triển khai vẫn còn khó khăn, việc triển khai thực hiện mô hình khu dân cư </w:t>
      </w:r>
      <w:r w:rsidRPr="00543AB3">
        <w:rPr>
          <w:i/>
          <w:sz w:val="30"/>
          <w:szCs w:val="30"/>
          <w:lang w:val="vi-VN"/>
        </w:rPr>
        <w:t>“không có người sinh con thứ 3 trở lên”</w:t>
      </w:r>
      <w:r w:rsidRPr="00543AB3">
        <w:rPr>
          <w:sz w:val="30"/>
          <w:szCs w:val="30"/>
          <w:lang w:val="vi-VN"/>
        </w:rPr>
        <w:t xml:space="preserve"> còn chậm và thiếu vững chắc, công tác xoá đói giảm nghèo chưa được triển khai thường xuyên.</w:t>
      </w:r>
    </w:p>
    <w:p w:rsidR="00FD7C10" w:rsidRPr="00543AB3" w:rsidRDefault="00FD7C10" w:rsidP="00A73B7E">
      <w:pPr>
        <w:spacing w:before="40" w:after="40" w:line="276" w:lineRule="auto"/>
        <w:ind w:firstLine="540"/>
        <w:jc w:val="both"/>
        <w:rPr>
          <w:sz w:val="30"/>
          <w:szCs w:val="30"/>
          <w:lang w:val="vi-VN"/>
        </w:rPr>
      </w:pPr>
      <w:r w:rsidRPr="00543AB3">
        <w:rPr>
          <w:sz w:val="30"/>
          <w:szCs w:val="30"/>
        </w:rPr>
        <w:t>4</w:t>
      </w:r>
      <w:r w:rsidRPr="00543AB3">
        <w:rPr>
          <w:sz w:val="30"/>
          <w:szCs w:val="30"/>
          <w:lang w:val="vi-VN"/>
        </w:rPr>
        <w:t xml:space="preserve">. Nhận thức về âm mưu </w:t>
      </w:r>
      <w:r w:rsidRPr="00543AB3">
        <w:rPr>
          <w:i/>
          <w:iCs/>
          <w:sz w:val="30"/>
          <w:szCs w:val="30"/>
          <w:lang w:val="vi-VN"/>
        </w:rPr>
        <w:t>“DBHB”</w:t>
      </w:r>
      <w:r w:rsidRPr="00543AB3">
        <w:rPr>
          <w:sz w:val="30"/>
          <w:szCs w:val="30"/>
          <w:lang w:val="vi-VN"/>
        </w:rPr>
        <w:t xml:space="preserve"> của các thế lực thù địch chưa sâu sắc, ý thức cảnh giác chưa cao, phong trào toàn dân bảo vệ an ninh tổ quốc chưa được phát động thường xuyên, nền quốc phòng toàn dân và thế trận an ninh nhân dân chưa vững chắc,  các tệ nạn xã hội như trộm cắp, đánh bạc, ma túy, tình hình tai nạn giao thông có chiều hướng gia tăng</w:t>
      </w:r>
      <w:r w:rsidRPr="00543AB3">
        <w:rPr>
          <w:sz w:val="30"/>
          <w:szCs w:val="30"/>
        </w:rPr>
        <w:t>.</w:t>
      </w:r>
      <w:r w:rsidRPr="00543AB3">
        <w:rPr>
          <w:sz w:val="30"/>
          <w:szCs w:val="30"/>
          <w:lang w:val="vi-VN"/>
        </w:rPr>
        <w:t xml:space="preserve"> </w:t>
      </w:r>
    </w:p>
    <w:p w:rsidR="00FD7C10" w:rsidRPr="00543AB3" w:rsidRDefault="00FD7C10" w:rsidP="00A73B7E">
      <w:pPr>
        <w:spacing w:before="40" w:after="40" w:line="276" w:lineRule="auto"/>
        <w:ind w:firstLine="567"/>
        <w:jc w:val="both"/>
        <w:rPr>
          <w:sz w:val="30"/>
          <w:szCs w:val="30"/>
        </w:rPr>
      </w:pPr>
      <w:r w:rsidRPr="00543AB3">
        <w:rPr>
          <w:sz w:val="30"/>
          <w:szCs w:val="30"/>
        </w:rPr>
        <w:t>5. Các dự án lớn triển khai còn chậm, do phụ thuộc vào chương trình của Huyện, Tỉnh hoặc chưa bố trí được vốn đầu tư, vấn đề xã hội hóa vốn đầu tư chưa thu hút được sự quan tâm của xã hội và các nhà đầu tư.</w:t>
      </w:r>
    </w:p>
    <w:p w:rsidR="005351FC" w:rsidRPr="005351FC" w:rsidRDefault="00FD7C10" w:rsidP="00A73B7E">
      <w:pPr>
        <w:spacing w:before="40" w:after="40" w:line="276" w:lineRule="auto"/>
        <w:ind w:firstLine="540"/>
        <w:jc w:val="both"/>
        <w:rPr>
          <w:sz w:val="30"/>
          <w:szCs w:val="30"/>
        </w:rPr>
      </w:pPr>
      <w:r w:rsidRPr="00543AB3">
        <w:rPr>
          <w:sz w:val="30"/>
          <w:szCs w:val="30"/>
        </w:rPr>
        <w:t>6</w:t>
      </w:r>
      <w:r w:rsidRPr="00543AB3">
        <w:rPr>
          <w:sz w:val="30"/>
          <w:szCs w:val="30"/>
          <w:lang w:val="vi-VN"/>
        </w:rPr>
        <w:t xml:space="preserve">. Việc chỉ đạo triển khai thực hiện các chương trình kinh tế xã hội trọng điểm năm 2020 còn chậm và kết quả đạt được còn hạn chế; công tác cải cách hành chính chưa được đẩy mạnh, lề lối làm việc, tinh thần thách nhiệm phục vụ nhân dân của một số cán bộ công chức chưa cao, công tác tuyên truyền phổ biến giáo dục pháp luật chưa thường xuyên và thiếu kịp thời. </w:t>
      </w:r>
    </w:p>
    <w:bookmarkEnd w:id="0"/>
    <w:p w:rsidR="00FD7C10" w:rsidRPr="00543AB3" w:rsidRDefault="00FD7C10" w:rsidP="00A73B7E">
      <w:pPr>
        <w:spacing w:before="40" w:after="40" w:line="276" w:lineRule="auto"/>
        <w:ind w:left="540"/>
        <w:jc w:val="both"/>
        <w:rPr>
          <w:b/>
          <w:sz w:val="30"/>
          <w:szCs w:val="30"/>
        </w:rPr>
      </w:pPr>
      <w:r w:rsidRPr="00543AB3">
        <w:rPr>
          <w:b/>
          <w:sz w:val="30"/>
          <w:szCs w:val="30"/>
          <w:lang w:val="vi-VN"/>
        </w:rPr>
        <w:t>B/ MỘT SỐ NHIỆM VỤ TRỌNG TÂM 6 THÁNG CUỐI NĂM 2020</w:t>
      </w:r>
    </w:p>
    <w:p w:rsidR="00FD7C10" w:rsidRDefault="00FD7C10" w:rsidP="00A73B7E">
      <w:pPr>
        <w:spacing w:before="40" w:after="40" w:line="276" w:lineRule="auto"/>
        <w:ind w:firstLine="540"/>
        <w:jc w:val="both"/>
        <w:rPr>
          <w:bCs/>
          <w:sz w:val="30"/>
          <w:szCs w:val="30"/>
        </w:rPr>
      </w:pPr>
      <w:r w:rsidRPr="00543AB3">
        <w:rPr>
          <w:bCs/>
          <w:sz w:val="30"/>
          <w:szCs w:val="30"/>
          <w:lang w:val="vi-VN"/>
        </w:rPr>
        <w:t>Để thực hiện thắng lợi nhiệm vụ phát triển kinh tế - xã hội năm 2020, trong 6 tháng cuối năm cần tập trung thực hiện tốt một số nhiệm vụ, giải pháp trọng tâm chủ yếu sau:</w:t>
      </w:r>
    </w:p>
    <w:p w:rsidR="00A73B7E" w:rsidRPr="00A73B7E" w:rsidRDefault="007B6C29" w:rsidP="007B6C29">
      <w:pPr>
        <w:tabs>
          <w:tab w:val="left" w:pos="6945"/>
        </w:tabs>
        <w:spacing w:before="40" w:after="40" w:line="276" w:lineRule="auto"/>
        <w:ind w:firstLine="540"/>
        <w:jc w:val="both"/>
        <w:rPr>
          <w:bCs/>
          <w:sz w:val="30"/>
          <w:szCs w:val="30"/>
        </w:rPr>
      </w:pPr>
      <w:r>
        <w:rPr>
          <w:bCs/>
          <w:sz w:val="30"/>
          <w:szCs w:val="30"/>
        </w:rPr>
        <w:tab/>
      </w:r>
    </w:p>
    <w:p w:rsidR="00FD7C10" w:rsidRPr="00543AB3" w:rsidRDefault="00FD7C10" w:rsidP="00A73B7E">
      <w:pPr>
        <w:spacing w:before="40" w:after="40" w:line="276" w:lineRule="auto"/>
        <w:ind w:firstLine="547"/>
        <w:jc w:val="both"/>
        <w:rPr>
          <w:b/>
          <w:bCs/>
          <w:sz w:val="30"/>
          <w:szCs w:val="30"/>
          <w:lang w:val="vi-VN"/>
        </w:rPr>
      </w:pPr>
      <w:r w:rsidRPr="00543AB3">
        <w:rPr>
          <w:b/>
          <w:bCs/>
          <w:sz w:val="30"/>
          <w:szCs w:val="30"/>
          <w:lang w:val="vi-VN"/>
        </w:rPr>
        <w:lastRenderedPageBreak/>
        <w:t>I/ Về kinh tế:</w:t>
      </w:r>
    </w:p>
    <w:p w:rsidR="00FD7C10" w:rsidRPr="00543AB3" w:rsidRDefault="00FD7C10" w:rsidP="00A73B7E">
      <w:pPr>
        <w:spacing w:before="40" w:after="40" w:line="276" w:lineRule="auto"/>
        <w:ind w:firstLine="547"/>
        <w:jc w:val="both"/>
        <w:rPr>
          <w:b/>
          <w:sz w:val="30"/>
          <w:szCs w:val="30"/>
          <w:lang w:val="vi-VN"/>
        </w:rPr>
      </w:pPr>
      <w:r w:rsidRPr="00543AB3">
        <w:rPr>
          <w:b/>
          <w:sz w:val="30"/>
          <w:szCs w:val="30"/>
          <w:lang w:val="vi-VN"/>
        </w:rPr>
        <w:t>1/ Phát triển dịch vụ, thương mại:</w:t>
      </w:r>
    </w:p>
    <w:p w:rsidR="00FD7C10" w:rsidRPr="00543AB3" w:rsidRDefault="00FD7C10" w:rsidP="00A73B7E">
      <w:pPr>
        <w:spacing w:line="276" w:lineRule="auto"/>
        <w:ind w:firstLine="567"/>
        <w:jc w:val="both"/>
        <w:rPr>
          <w:bCs/>
          <w:color w:val="000000"/>
          <w:spacing w:val="-4"/>
          <w:sz w:val="30"/>
          <w:szCs w:val="30"/>
          <w:lang w:val="vi-VN"/>
        </w:rPr>
      </w:pPr>
      <w:r w:rsidRPr="00543AB3">
        <w:rPr>
          <w:color w:val="000000"/>
          <w:spacing w:val="-8"/>
          <w:sz w:val="30"/>
          <w:szCs w:val="30"/>
          <w:lang w:val="vi-VN"/>
        </w:rPr>
        <w:t xml:space="preserve">Tập trung phát triển mạnh các ngành dịch vụ, du lịch, đa dạng hóa và nâng cao chất lượng các sản phẩm dịch vụ, du lịch trở thành ngành kinh tế mũi nhọn của thị trấn. </w:t>
      </w:r>
      <w:r w:rsidRPr="00543AB3">
        <w:rPr>
          <w:bCs/>
          <w:color w:val="000000"/>
          <w:spacing w:val="-4"/>
          <w:sz w:val="30"/>
          <w:szCs w:val="30"/>
          <w:lang w:val="vi-VN"/>
        </w:rPr>
        <w:t>Khuyến khích tạo điều kiện thuận lợi để các doanh nghiệp triển khai thực hiện các chương trình và các dự án đầu tư hạ tầng tại bãi tắm</w:t>
      </w:r>
      <w:r w:rsidRPr="00543AB3">
        <w:rPr>
          <w:bCs/>
          <w:color w:val="000000"/>
          <w:spacing w:val="-4"/>
          <w:sz w:val="30"/>
          <w:szCs w:val="30"/>
        </w:rPr>
        <w:t>.</w:t>
      </w:r>
      <w:r w:rsidRPr="00543AB3">
        <w:rPr>
          <w:bCs/>
          <w:color w:val="000000"/>
          <w:spacing w:val="-4"/>
          <w:sz w:val="30"/>
          <w:szCs w:val="30"/>
          <w:lang w:val="vi-VN"/>
        </w:rPr>
        <w:t xml:space="preserve"> Chủ động </w:t>
      </w:r>
      <w:r w:rsidRPr="00543AB3">
        <w:rPr>
          <w:bCs/>
          <w:color w:val="000000"/>
          <w:spacing w:val="-4"/>
          <w:sz w:val="30"/>
          <w:szCs w:val="30"/>
        </w:rPr>
        <w:t xml:space="preserve">tiếp tục </w:t>
      </w:r>
      <w:r w:rsidRPr="00543AB3">
        <w:rPr>
          <w:bCs/>
          <w:color w:val="000000"/>
          <w:spacing w:val="-4"/>
          <w:sz w:val="30"/>
          <w:szCs w:val="30"/>
          <w:lang w:val="vi-VN"/>
        </w:rPr>
        <w:t xml:space="preserve">phối hợp với các ngành của Huyện tổ chức triển khai </w:t>
      </w:r>
      <w:r w:rsidRPr="00543AB3">
        <w:rPr>
          <w:bCs/>
          <w:color w:val="000000"/>
          <w:spacing w:val="-4"/>
          <w:sz w:val="30"/>
          <w:szCs w:val="30"/>
        </w:rPr>
        <w:t xml:space="preserve">đảm bảo </w:t>
      </w:r>
      <w:r w:rsidRPr="00543AB3">
        <w:rPr>
          <w:bCs/>
          <w:color w:val="000000"/>
          <w:spacing w:val="-4"/>
          <w:sz w:val="30"/>
          <w:szCs w:val="30"/>
          <w:lang w:val="vi-VN"/>
        </w:rPr>
        <w:t xml:space="preserve">Kế hoạch du lịch biển đã đề ra. </w:t>
      </w:r>
    </w:p>
    <w:p w:rsidR="00FD7C10" w:rsidRPr="00543AB3" w:rsidRDefault="00FD7C10" w:rsidP="00A73B7E">
      <w:pPr>
        <w:spacing w:line="276" w:lineRule="auto"/>
        <w:ind w:firstLine="567"/>
        <w:jc w:val="both"/>
        <w:rPr>
          <w:bCs/>
          <w:color w:val="000000"/>
          <w:spacing w:val="-4"/>
          <w:sz w:val="30"/>
          <w:szCs w:val="30"/>
        </w:rPr>
      </w:pPr>
      <w:r w:rsidRPr="00543AB3">
        <w:rPr>
          <w:bCs/>
          <w:color w:val="000000"/>
          <w:spacing w:val="-4"/>
          <w:sz w:val="30"/>
          <w:szCs w:val="30"/>
        </w:rPr>
        <w:t>Tích cực tranh thủ các dự án, nguồn vốn hỗ trợ của Trung ương, của Tỉnh, của Huyện, các tổ chức, cá nhân trong và ngoài nước để đầu tư cơ sở hạ tầng đồng bộ khu du lịch bãi tắm Thuận An và định hướng phát triển du lịch đầm phá trong thời gian đến. Tập trung nghiên cứu các sản phẩm hàng lưu niệm để quảng bá các sản phẩm của thị trấn tại các quầy hàng lưu niệm tại bãi tắm.</w:t>
      </w:r>
    </w:p>
    <w:p w:rsidR="00FD7C10" w:rsidRPr="00543AB3" w:rsidRDefault="00FD7C10" w:rsidP="00A73B7E">
      <w:pPr>
        <w:spacing w:line="276" w:lineRule="auto"/>
        <w:ind w:firstLine="567"/>
        <w:jc w:val="both"/>
        <w:rPr>
          <w:bCs/>
          <w:color w:val="000000"/>
          <w:spacing w:val="-8"/>
          <w:sz w:val="30"/>
          <w:szCs w:val="30"/>
        </w:rPr>
      </w:pPr>
      <w:r w:rsidRPr="00543AB3">
        <w:rPr>
          <w:bCs/>
          <w:color w:val="000000"/>
          <w:spacing w:val="-8"/>
          <w:sz w:val="30"/>
          <w:szCs w:val="30"/>
        </w:rPr>
        <w:t xml:space="preserve">Tăng cường công tác tuyên truyền, quảng bá du khách đến tắm biển và ăn uống tại bãi tắm, mở rộng các hoạt động dịch vụ, du lịch biển. </w:t>
      </w:r>
    </w:p>
    <w:p w:rsidR="00FD7C10" w:rsidRPr="00543AB3" w:rsidRDefault="00FD7C10" w:rsidP="00A73B7E">
      <w:pPr>
        <w:spacing w:line="276" w:lineRule="auto"/>
        <w:ind w:firstLine="567"/>
        <w:jc w:val="both"/>
        <w:rPr>
          <w:bCs/>
          <w:color w:val="000000"/>
          <w:spacing w:val="-6"/>
          <w:sz w:val="30"/>
          <w:szCs w:val="30"/>
        </w:rPr>
      </w:pPr>
      <w:r w:rsidRPr="00543AB3">
        <w:rPr>
          <w:bCs/>
          <w:color w:val="000000"/>
          <w:spacing w:val="-6"/>
          <w:sz w:val="30"/>
          <w:szCs w:val="30"/>
        </w:rPr>
        <w:t>Tăng cường kiểm tra chấn chỉnh các chợ về đo lường chất lượng, giá cả, hàng giả, hàng nhái, phòng chống cháy nổ, vệ sinh môi trường, vệ sinh an toàn thực phẩm.</w:t>
      </w:r>
    </w:p>
    <w:p w:rsidR="00FD7C10" w:rsidRPr="00543AB3" w:rsidRDefault="00FD7C10" w:rsidP="00A73B7E">
      <w:pPr>
        <w:spacing w:line="276" w:lineRule="auto"/>
        <w:ind w:firstLine="567"/>
        <w:jc w:val="both"/>
        <w:rPr>
          <w:bCs/>
          <w:color w:val="000000"/>
          <w:spacing w:val="4"/>
          <w:sz w:val="30"/>
          <w:szCs w:val="30"/>
        </w:rPr>
      </w:pPr>
      <w:r w:rsidRPr="00543AB3">
        <w:rPr>
          <w:bCs/>
          <w:color w:val="000000"/>
          <w:spacing w:val="4"/>
          <w:sz w:val="30"/>
          <w:szCs w:val="30"/>
        </w:rPr>
        <w:t>Khuyến khích phát triển đa dạng hóa các loại hình dịch vụ, nhất là dịch vụ hậu cần nghề cá, dịch vụ đóng mới và sửa chửa tàu thuyền, dịch vụ vận tải hành khách, bưu chính viễn thông, tín dụng ngân hàng.</w:t>
      </w:r>
    </w:p>
    <w:p w:rsidR="00FD7C10" w:rsidRPr="00543AB3" w:rsidRDefault="00FD7C10" w:rsidP="00A73B7E">
      <w:pPr>
        <w:spacing w:before="40" w:after="40" w:line="276" w:lineRule="auto"/>
        <w:ind w:firstLine="547"/>
        <w:jc w:val="both"/>
        <w:rPr>
          <w:b/>
          <w:i/>
          <w:iCs/>
          <w:sz w:val="30"/>
          <w:szCs w:val="30"/>
          <w:lang w:val="vi-VN"/>
        </w:rPr>
      </w:pPr>
      <w:r w:rsidRPr="00543AB3">
        <w:rPr>
          <w:b/>
          <w:sz w:val="30"/>
          <w:szCs w:val="30"/>
          <w:lang w:val="vi-VN"/>
        </w:rPr>
        <w:t>2/ Sản xuất công nghiệp, TTCN và xây dựng:</w:t>
      </w:r>
    </w:p>
    <w:p w:rsidR="00FD7C10" w:rsidRPr="00543AB3" w:rsidRDefault="00FD7C10" w:rsidP="00A73B7E">
      <w:pPr>
        <w:tabs>
          <w:tab w:val="left" w:pos="871"/>
          <w:tab w:val="right" w:pos="8509"/>
        </w:tabs>
        <w:spacing w:line="276" w:lineRule="auto"/>
        <w:ind w:firstLine="567"/>
        <w:jc w:val="both"/>
        <w:rPr>
          <w:bCs/>
          <w:color w:val="000000"/>
          <w:spacing w:val="-6"/>
          <w:sz w:val="30"/>
          <w:szCs w:val="30"/>
        </w:rPr>
      </w:pPr>
      <w:r w:rsidRPr="00543AB3">
        <w:rPr>
          <w:color w:val="000000"/>
          <w:spacing w:val="-6"/>
          <w:sz w:val="30"/>
          <w:szCs w:val="30"/>
          <w:lang w:val="vi-VN"/>
        </w:rPr>
        <w:t xml:space="preserve">Chỉ đạo tập trung tháo gỡ khó khăn, thúc đẩy phát triển các ngành công nghiệp, tiểu thủ công nghiệp, chế biến thủy sản, nâng cao chất lượng và năng lực cạnh tranh các sản phẩm có ưu thế. </w:t>
      </w:r>
      <w:r w:rsidRPr="00543AB3">
        <w:rPr>
          <w:bCs/>
          <w:color w:val="000000"/>
          <w:spacing w:val="-6"/>
          <w:sz w:val="30"/>
          <w:szCs w:val="30"/>
          <w:lang w:val="vi-VN"/>
        </w:rPr>
        <w:t xml:space="preserve">Nhằm nâng cao năng lực cạnh tranh và mở rộng thị trường tiêu thụ; huy động mọi nguồn lực để phát triển ngành nghề truyền thống của địa phương như: chế biến thủy hải sản, sửa chữa cơ khí, đóng và sửa chữa tàu thuyền, vật liệu xây dựng, </w:t>
      </w:r>
      <w:r w:rsidRPr="00543AB3">
        <w:rPr>
          <w:bCs/>
          <w:color w:val="000000"/>
          <w:spacing w:val="-6"/>
          <w:sz w:val="30"/>
          <w:szCs w:val="30"/>
        </w:rPr>
        <w:t>thủ tục hoàn thiện hồ sơ đăng ký thương hiệu nước năm Thuận An,</w:t>
      </w:r>
      <w:r w:rsidRPr="00543AB3">
        <w:rPr>
          <w:bCs/>
          <w:color w:val="000000"/>
          <w:spacing w:val="-6"/>
          <w:sz w:val="30"/>
          <w:szCs w:val="30"/>
          <w:lang w:val="vi-VN"/>
        </w:rPr>
        <w:t xml:space="preserve"> góp phần giải quyết việc làm và nâng cao đời sống nhân dân trên địa bàn. </w:t>
      </w:r>
    </w:p>
    <w:p w:rsidR="00FD7C10" w:rsidRPr="00543AB3" w:rsidRDefault="00FD7C10" w:rsidP="00A73B7E">
      <w:pPr>
        <w:tabs>
          <w:tab w:val="left" w:pos="871"/>
          <w:tab w:val="right" w:pos="8509"/>
        </w:tabs>
        <w:spacing w:line="276" w:lineRule="auto"/>
        <w:ind w:firstLine="567"/>
        <w:jc w:val="both"/>
        <w:rPr>
          <w:bCs/>
          <w:color w:val="000000"/>
          <w:sz w:val="30"/>
          <w:szCs w:val="30"/>
          <w:lang w:val="vi-VN"/>
        </w:rPr>
      </w:pPr>
      <w:r w:rsidRPr="00543AB3">
        <w:rPr>
          <w:bCs/>
          <w:color w:val="000000"/>
          <w:spacing w:val="-4"/>
          <w:sz w:val="30"/>
          <w:szCs w:val="30"/>
          <w:lang w:val="vi-VN"/>
        </w:rPr>
        <w:t>Phối hợp với các ngành của huyện kêu gọi đầu tư hạ tầng cụm công nghiệp theo hình thức cuốn chiếu, chia thành nhiều giai đoạn để tiến hành đầu tư và khuyến khích kê</w:t>
      </w:r>
      <w:r w:rsidRPr="00543AB3">
        <w:rPr>
          <w:bCs/>
          <w:color w:val="000000"/>
          <w:sz w:val="30"/>
          <w:szCs w:val="30"/>
          <w:lang w:val="vi-VN"/>
        </w:rPr>
        <w:t xml:space="preserve">u gọi các thành phần kinh tế đầu tư cơ sở hạ tầng. Phát triển mạnh các doanh nghiệp vừa và nhỏ, tạo công ăn việc làm và tăng thu nhập cho nhân dân, </w:t>
      </w:r>
      <w:r w:rsidRPr="00543AB3">
        <w:rPr>
          <w:bCs/>
          <w:color w:val="000000"/>
          <w:sz w:val="30"/>
          <w:szCs w:val="30"/>
        </w:rPr>
        <w:t xml:space="preserve">đề xuất </w:t>
      </w:r>
      <w:r w:rsidRPr="00543AB3">
        <w:rPr>
          <w:bCs/>
          <w:color w:val="000000"/>
          <w:sz w:val="30"/>
          <w:szCs w:val="30"/>
          <w:lang w:val="vi-VN"/>
        </w:rPr>
        <w:t>nạo vét luồng lạch để khai thác có hiệu quả.</w:t>
      </w:r>
    </w:p>
    <w:p w:rsidR="00FD7C10" w:rsidRPr="00543AB3" w:rsidRDefault="00FD7C10" w:rsidP="00A73B7E">
      <w:pPr>
        <w:tabs>
          <w:tab w:val="left" w:pos="871"/>
          <w:tab w:val="right" w:pos="8509"/>
        </w:tabs>
        <w:spacing w:before="40" w:after="40" w:line="276" w:lineRule="auto"/>
        <w:ind w:firstLine="540"/>
        <w:jc w:val="both"/>
        <w:rPr>
          <w:b/>
          <w:sz w:val="30"/>
          <w:szCs w:val="30"/>
          <w:lang w:val="vi-VN"/>
        </w:rPr>
      </w:pPr>
      <w:r w:rsidRPr="00543AB3">
        <w:rPr>
          <w:b/>
          <w:sz w:val="30"/>
          <w:szCs w:val="30"/>
          <w:lang w:val="vi-VN"/>
        </w:rPr>
        <w:t xml:space="preserve"> 3/ Sản xuất nông, lâm, ngư nghiệp: </w:t>
      </w:r>
    </w:p>
    <w:p w:rsidR="00FD7C10" w:rsidRPr="00543AB3" w:rsidRDefault="00FD7C10" w:rsidP="00A73B7E">
      <w:pPr>
        <w:spacing w:line="276" w:lineRule="auto"/>
        <w:ind w:firstLine="567"/>
        <w:jc w:val="both"/>
        <w:rPr>
          <w:color w:val="000000"/>
          <w:sz w:val="30"/>
          <w:szCs w:val="30"/>
          <w:lang w:val="vi-VN"/>
        </w:rPr>
      </w:pPr>
      <w:r w:rsidRPr="00543AB3">
        <w:rPr>
          <w:color w:val="000000"/>
          <w:sz w:val="30"/>
          <w:szCs w:val="30"/>
          <w:lang w:val="vi-VN"/>
        </w:rPr>
        <w:t xml:space="preserve">- Về thủy sản tiếp tục vận động ngư dân đầu tư đóng mới </w:t>
      </w:r>
      <w:r w:rsidRPr="00543AB3">
        <w:rPr>
          <w:color w:val="000000"/>
          <w:sz w:val="30"/>
          <w:szCs w:val="30"/>
        </w:rPr>
        <w:t xml:space="preserve">và </w:t>
      </w:r>
      <w:r w:rsidRPr="00543AB3">
        <w:rPr>
          <w:color w:val="000000"/>
          <w:sz w:val="30"/>
          <w:szCs w:val="30"/>
          <w:lang w:val="vi-VN"/>
        </w:rPr>
        <w:t xml:space="preserve">cải </w:t>
      </w:r>
      <w:r w:rsidRPr="00543AB3">
        <w:rPr>
          <w:color w:val="000000"/>
          <w:sz w:val="30"/>
          <w:szCs w:val="30"/>
        </w:rPr>
        <w:t xml:space="preserve">hoán </w:t>
      </w:r>
      <w:r w:rsidRPr="00543AB3">
        <w:rPr>
          <w:color w:val="000000"/>
          <w:sz w:val="30"/>
          <w:szCs w:val="30"/>
          <w:lang w:val="vi-VN"/>
        </w:rPr>
        <w:t xml:space="preserve">tàu có công suất 400CV trở lên, cải tiến ngành nghề và đầu tư trang thiết bị để vươn khơi </w:t>
      </w:r>
      <w:r w:rsidRPr="00543AB3">
        <w:rPr>
          <w:color w:val="000000"/>
          <w:sz w:val="30"/>
          <w:szCs w:val="30"/>
          <w:lang w:val="vi-VN"/>
        </w:rPr>
        <w:lastRenderedPageBreak/>
        <w:t xml:space="preserve">bám biển dài ngày. </w:t>
      </w:r>
      <w:r w:rsidRPr="00543AB3">
        <w:rPr>
          <w:color w:val="000000"/>
          <w:sz w:val="30"/>
          <w:szCs w:val="30"/>
        </w:rPr>
        <w:t xml:space="preserve">Tiếp tục củng cố </w:t>
      </w:r>
      <w:r w:rsidRPr="00543AB3">
        <w:rPr>
          <w:color w:val="000000"/>
          <w:sz w:val="30"/>
          <w:szCs w:val="30"/>
          <w:lang w:val="vi-VN"/>
        </w:rPr>
        <w:t>các tổ đoàn kết để tương trợ lẫn nhau trong sản xuất và dịch vụ hậu cần trên biển. Tiếp tục chỉ đạo đầu tư phát triển các nghề mới như: câu cá lạc, mực nang, ghẹ chấm, lưới rê hổn hợp</w:t>
      </w:r>
      <w:r w:rsidRPr="00543AB3">
        <w:rPr>
          <w:color w:val="000000"/>
          <w:sz w:val="30"/>
          <w:szCs w:val="30"/>
        </w:rPr>
        <w:t xml:space="preserve"> và vận động ngư dân chuyển đổi nghề từng bước thay đổi nghề giã cào</w:t>
      </w:r>
      <w:r w:rsidRPr="00543AB3">
        <w:rPr>
          <w:color w:val="000000"/>
          <w:sz w:val="30"/>
          <w:szCs w:val="30"/>
          <w:lang w:val="vi-VN"/>
        </w:rPr>
        <w:t>. Phối hợp các ngành chức năng mở lớp tập huấn kỹ thuật đánh bắt nhằm k</w:t>
      </w:r>
      <w:r w:rsidR="00CE6972">
        <w:rPr>
          <w:color w:val="000000"/>
          <w:sz w:val="30"/>
          <w:szCs w:val="30"/>
          <w:lang w:val="vi-VN"/>
        </w:rPr>
        <w:t>hai thác xa bờ có hiệu quả hơn.</w:t>
      </w:r>
      <w:r w:rsidR="00CE6972">
        <w:rPr>
          <w:color w:val="000000"/>
          <w:sz w:val="30"/>
          <w:szCs w:val="30"/>
        </w:rPr>
        <w:t xml:space="preserve"> </w:t>
      </w:r>
      <w:r w:rsidRPr="00543AB3">
        <w:rPr>
          <w:color w:val="000000"/>
          <w:sz w:val="30"/>
          <w:szCs w:val="30"/>
          <w:lang w:val="vi-VN"/>
        </w:rPr>
        <w:t>Phát triển mạnh khai thác xa bờ gắn với bảo vệ nguồn lợi thủy sản và bảo vệ chủ quyền an ninh biên giới vùng biển.</w:t>
      </w:r>
    </w:p>
    <w:p w:rsidR="00FD7C10" w:rsidRPr="00543AB3" w:rsidRDefault="00FD7C10" w:rsidP="00A73B7E">
      <w:pPr>
        <w:spacing w:line="276" w:lineRule="auto"/>
        <w:ind w:firstLine="567"/>
        <w:jc w:val="both"/>
        <w:rPr>
          <w:color w:val="000000"/>
          <w:sz w:val="30"/>
          <w:szCs w:val="30"/>
        </w:rPr>
      </w:pPr>
      <w:r w:rsidRPr="00543AB3">
        <w:rPr>
          <w:color w:val="000000"/>
          <w:sz w:val="30"/>
          <w:szCs w:val="30"/>
          <w:lang w:val="vi-VN"/>
        </w:rPr>
        <w:t xml:space="preserve">- Triển khai sắp xếp bố trí vùng nuôi cá lồng và giải toả nò sáo, đáy rớ, tạo thông thoáng luồng lạch môi trường sinh thái. Củng cố phát triển tổ nuôi trồng, chi hội nghề cá để hướng dẫn người dân sản xuất có hiệu quả, đẩy mạnh mô hình, ươm giống tại chỗ và nuôi xen ghép nhiều đối tượng thủy sản có giá trị kinh tế cao, quản lý chặt chẽ các nghề khai thác thủy sản mang tính hủy diệt, góp phần bảo vệ nguồn lợi thủy sản và phát triển bền vững. </w:t>
      </w:r>
    </w:p>
    <w:p w:rsidR="00FD7C10" w:rsidRPr="00543AB3" w:rsidRDefault="00FD7C10" w:rsidP="00A73B7E">
      <w:pPr>
        <w:tabs>
          <w:tab w:val="right" w:pos="8509"/>
        </w:tabs>
        <w:spacing w:before="20" w:after="20" w:line="276" w:lineRule="auto"/>
        <w:ind w:firstLine="540"/>
        <w:jc w:val="both"/>
        <w:rPr>
          <w:bCs/>
          <w:color w:val="000000"/>
          <w:sz w:val="30"/>
          <w:szCs w:val="30"/>
        </w:rPr>
      </w:pPr>
      <w:r w:rsidRPr="00543AB3">
        <w:rPr>
          <w:bCs/>
          <w:color w:val="000000"/>
          <w:sz w:val="30"/>
          <w:szCs w:val="30"/>
        </w:rPr>
        <w:t>- Về nông nghiệp: chủ động chỉ đạo chăm sóc diện tích lúa vụ đông xuân và hè thu, tăng cường công tác phòng chống dịch bệnh, kiểm soát chặt chẽ giết mổ, vệ sinh thú y và vận chuyển động vật từ nơi khác đến, kiên quyết không để dịch bệnh xảy ra trên địa bàn.</w:t>
      </w:r>
    </w:p>
    <w:p w:rsidR="00FD7C10" w:rsidRPr="00543AB3" w:rsidRDefault="00FD7C10" w:rsidP="00A73B7E">
      <w:pPr>
        <w:tabs>
          <w:tab w:val="right" w:pos="8509"/>
        </w:tabs>
        <w:spacing w:before="20" w:after="20" w:line="276" w:lineRule="auto"/>
        <w:ind w:firstLine="540"/>
        <w:jc w:val="both"/>
        <w:rPr>
          <w:bCs/>
          <w:color w:val="000000"/>
          <w:sz w:val="30"/>
          <w:szCs w:val="30"/>
        </w:rPr>
      </w:pPr>
      <w:r w:rsidRPr="00543AB3">
        <w:rPr>
          <w:bCs/>
          <w:color w:val="000000"/>
          <w:sz w:val="30"/>
          <w:szCs w:val="30"/>
        </w:rPr>
        <w:t xml:space="preserve">- Về lâm nghiệp: tăng cường công tác bảo vệ và phát triển rừng phòng hộ ven biển, chống xâm thực biển và bảo vệ môi trường sinh thái và cảnh quan du lịch. Tăng cường công tác kiểm tra, bảo vệ rừng và xử lý nghiêm các trường hợp vi phạm, ngăn chặn không để chặt phá rừng, cháy rừng xảy ra, chú trọng rừng phòng hộ ở khu vực bãi tắm.  </w:t>
      </w:r>
    </w:p>
    <w:p w:rsidR="00FD7C10" w:rsidRPr="00543AB3" w:rsidRDefault="00FD7C10" w:rsidP="00A73B7E">
      <w:pPr>
        <w:tabs>
          <w:tab w:val="left" w:pos="871"/>
          <w:tab w:val="right" w:pos="8509"/>
        </w:tabs>
        <w:spacing w:before="40" w:after="40" w:line="276" w:lineRule="auto"/>
        <w:ind w:firstLine="540"/>
        <w:jc w:val="both"/>
        <w:rPr>
          <w:b/>
          <w:sz w:val="30"/>
          <w:szCs w:val="30"/>
          <w:lang w:val="vi-VN"/>
        </w:rPr>
      </w:pPr>
      <w:r w:rsidRPr="00543AB3">
        <w:rPr>
          <w:b/>
          <w:bCs/>
          <w:sz w:val="30"/>
          <w:szCs w:val="30"/>
          <w:lang w:val="vi-VN"/>
        </w:rPr>
        <w:t xml:space="preserve">  </w:t>
      </w:r>
      <w:r w:rsidRPr="00543AB3">
        <w:rPr>
          <w:b/>
          <w:sz w:val="30"/>
          <w:szCs w:val="30"/>
          <w:lang w:val="vi-VN"/>
        </w:rPr>
        <w:t>4/ Quản lý tài nguyên môi trường</w:t>
      </w:r>
      <w:r w:rsidRPr="00543AB3">
        <w:rPr>
          <w:b/>
          <w:sz w:val="30"/>
          <w:szCs w:val="30"/>
        </w:rPr>
        <w:t xml:space="preserve"> và kết cấu hạ tầng kỹ thuật đô thị</w:t>
      </w:r>
      <w:r w:rsidRPr="00543AB3">
        <w:rPr>
          <w:b/>
          <w:sz w:val="30"/>
          <w:szCs w:val="30"/>
          <w:lang w:val="vi-VN"/>
        </w:rPr>
        <w:t>:</w:t>
      </w:r>
    </w:p>
    <w:p w:rsidR="00FD7C10" w:rsidRPr="00543AB3" w:rsidRDefault="00FD7C10" w:rsidP="00A73B7E">
      <w:pPr>
        <w:spacing w:before="40" w:after="40" w:line="276" w:lineRule="auto"/>
        <w:ind w:firstLine="540"/>
        <w:jc w:val="both"/>
        <w:rPr>
          <w:sz w:val="30"/>
          <w:szCs w:val="30"/>
        </w:rPr>
      </w:pPr>
      <w:r w:rsidRPr="00543AB3">
        <w:rPr>
          <w:sz w:val="30"/>
          <w:szCs w:val="30"/>
          <w:lang w:val="vi-VN"/>
        </w:rPr>
        <w:t xml:space="preserve">Huy động vốn đầu tư và phát triển hạ tầng kinh tế - xã hội: Cải thiện môi trường đầu tư, nâng cao chỉ số cạnh tranh để thu hút các nguồn lực đầu tư bên ngoài, hướng tập trung vào các ngành dịch vụ, công nghiệp – TTCN, chế biến thủy sản, sản phẩm nông nghiệp, phát triển kết cấu hạ tầng kinh tế xã hội như giao thông, y tế, văn hóa và phát triển đô thị. </w:t>
      </w:r>
    </w:p>
    <w:p w:rsidR="00FD7C10" w:rsidRPr="00543AB3" w:rsidRDefault="00FD7C10" w:rsidP="00A73B7E">
      <w:pPr>
        <w:spacing w:before="40" w:after="40" w:line="276" w:lineRule="auto"/>
        <w:ind w:firstLine="540"/>
        <w:jc w:val="both"/>
        <w:rPr>
          <w:sz w:val="30"/>
          <w:szCs w:val="30"/>
          <w:lang w:val="vi-VN"/>
        </w:rPr>
      </w:pPr>
      <w:r w:rsidRPr="00543AB3">
        <w:rPr>
          <w:sz w:val="30"/>
          <w:szCs w:val="30"/>
          <w:lang w:val="vi-VN"/>
        </w:rPr>
        <w:t>Phối hợp với các ngành, các cấp triển khai nhanh, kịp thời công tác đền bù, giải phóng mặt bằng để triển khai các dự án trọng điểm trên địa bàn.</w:t>
      </w:r>
    </w:p>
    <w:p w:rsidR="00FD7C10" w:rsidRPr="00543AB3" w:rsidRDefault="00FD7C10" w:rsidP="00A73B7E">
      <w:pPr>
        <w:spacing w:before="20" w:after="20" w:line="276" w:lineRule="auto"/>
        <w:ind w:firstLine="539"/>
        <w:jc w:val="both"/>
        <w:rPr>
          <w:color w:val="000000"/>
          <w:sz w:val="30"/>
          <w:szCs w:val="30"/>
          <w:lang w:val="vi-VN"/>
        </w:rPr>
      </w:pPr>
      <w:r w:rsidRPr="00543AB3">
        <w:rPr>
          <w:b/>
          <w:bCs/>
          <w:color w:val="000000"/>
          <w:spacing w:val="-8"/>
          <w:sz w:val="30"/>
          <w:szCs w:val="30"/>
          <w:lang w:val="vi-VN"/>
        </w:rPr>
        <w:t xml:space="preserve"> </w:t>
      </w:r>
      <w:r w:rsidRPr="00543AB3">
        <w:rPr>
          <w:color w:val="000000"/>
          <w:sz w:val="30"/>
          <w:szCs w:val="30"/>
          <w:lang w:val="vi-VN"/>
        </w:rPr>
        <w:t>Tiếp tục triển khai thực hiện và hoàn thành kế hoạch sử dụng đất năm 2020 đã được UBND huyện phê duyệt và lập kế hoạch sử dụng đất năm 20</w:t>
      </w:r>
      <w:r w:rsidRPr="00543AB3">
        <w:rPr>
          <w:color w:val="000000"/>
          <w:sz w:val="30"/>
          <w:szCs w:val="30"/>
        </w:rPr>
        <w:t>20</w:t>
      </w:r>
      <w:r w:rsidRPr="00543AB3">
        <w:rPr>
          <w:color w:val="000000"/>
          <w:sz w:val="30"/>
          <w:szCs w:val="30"/>
          <w:lang w:val="vi-VN"/>
        </w:rPr>
        <w:t xml:space="preserve"> của thị trấn theo quy định của luật đất đai, tăng cường hiệu lực, hiệu quả quản lý nhà nước trên lĩnh vực đất đai, xây dựng nhà ở đô thị, bảo vệ tài nguyên và môi trường. Phối </w:t>
      </w:r>
      <w:r w:rsidRPr="00543AB3">
        <w:rPr>
          <w:color w:val="000000"/>
          <w:sz w:val="30"/>
          <w:szCs w:val="30"/>
          <w:lang w:val="vi-VN"/>
        </w:rPr>
        <w:lastRenderedPageBreak/>
        <w:t>hợp triển khai thực hiện Luật đất đai năm 2013, tiến hành xét duyệt biến động đất đai, lập bản đồ hiện trạng sử dụng đất trên địa bàn.</w:t>
      </w:r>
    </w:p>
    <w:p w:rsidR="00FD7C10" w:rsidRPr="00543AB3" w:rsidRDefault="00FD7C10" w:rsidP="00A73B7E">
      <w:pPr>
        <w:tabs>
          <w:tab w:val="left" w:pos="871"/>
          <w:tab w:val="right" w:pos="8509"/>
        </w:tabs>
        <w:spacing w:before="20" w:after="20" w:line="276" w:lineRule="auto"/>
        <w:ind w:firstLine="539"/>
        <w:jc w:val="both"/>
        <w:rPr>
          <w:bCs/>
          <w:color w:val="000000"/>
          <w:sz w:val="30"/>
          <w:szCs w:val="30"/>
        </w:rPr>
      </w:pPr>
      <w:r w:rsidRPr="00543AB3">
        <w:rPr>
          <w:bCs/>
          <w:color w:val="000000"/>
          <w:sz w:val="30"/>
          <w:szCs w:val="30"/>
        </w:rPr>
        <w:t xml:space="preserve">Tiếp tục chỉ đạo chặt chẽ công tác cấp giấy CNQSD đất ở, mặt nước NTTS, phấn đấu hoàn thành dứt điểm việc cấp phát giấy CNQSD đất ở, gắn với giải quyết số hồ sơ tồn đọng xin cấp giấy CNQSD mặt nước NTTS ở vùng Giáo Thôn, Bầu Miệu và số hồ sơ cấp giấy CNQSD đất ở di dời tái định cư của các công trình, dự án, lập quy hoạch một số vùng đề xuất Huyện có chủ trương để giải quyết đất ở cho nhân dân và bố trí đất tái định cư cho các dự án triển khai trên địa bàn, quy hoạch đất ở bố trí cho hộ nghèo, tiếp tục quy hoạch đất, quảng bá và bán đấu giá đất, tăng nguồn thu cho ngân sách để đầu tư cơ sở hạ tầng đô thị trên địa bàn. </w:t>
      </w:r>
    </w:p>
    <w:p w:rsidR="00FD7C10" w:rsidRPr="00543AB3" w:rsidRDefault="00FD7C10" w:rsidP="00A73B7E">
      <w:pPr>
        <w:tabs>
          <w:tab w:val="left" w:pos="871"/>
          <w:tab w:val="right" w:pos="8509"/>
        </w:tabs>
        <w:spacing w:before="20" w:after="20" w:line="276" w:lineRule="auto"/>
        <w:ind w:firstLine="539"/>
        <w:jc w:val="both"/>
        <w:rPr>
          <w:bCs/>
          <w:color w:val="000000"/>
          <w:sz w:val="30"/>
          <w:szCs w:val="30"/>
        </w:rPr>
      </w:pPr>
      <w:r w:rsidRPr="00543AB3">
        <w:rPr>
          <w:bCs/>
          <w:color w:val="000000"/>
          <w:sz w:val="30"/>
          <w:szCs w:val="30"/>
        </w:rPr>
        <w:t xml:space="preserve">Tiếp tục triển khai thực hiện tốt đề án thu gom rác thải rắn gắn với tổ chức thu gom và vận chuyển rác thải đến nhà máy xử lý rác của Tỉnh; Tiếp tục tuyên truyền vận động nhân dân cải táng, di dời mồ mã đến nghĩa trang của huyện. Có biện pháp đồng bộ để chấn chỉnh tình trạng nuôi trâu bò, dê thả rong, làm ảnh hưởng đến sản xuất và môi trường. Tiếp tục triển khai vớt bèo, rác thải, khơi thông dòng chảy và các vùng ngập lụt trên địa bàn. </w:t>
      </w:r>
    </w:p>
    <w:p w:rsidR="00FD7C10" w:rsidRPr="00543AB3" w:rsidRDefault="00FD7C10" w:rsidP="00A73B7E">
      <w:pPr>
        <w:spacing w:before="20" w:after="20" w:line="276" w:lineRule="auto"/>
        <w:ind w:firstLine="539"/>
        <w:jc w:val="both"/>
        <w:rPr>
          <w:color w:val="000000"/>
          <w:sz w:val="30"/>
          <w:szCs w:val="30"/>
        </w:rPr>
      </w:pPr>
      <w:r w:rsidRPr="00543AB3">
        <w:rPr>
          <w:color w:val="000000"/>
          <w:sz w:val="30"/>
          <w:szCs w:val="30"/>
        </w:rPr>
        <w:t xml:space="preserve">Xây dựng phương án và chủ động triển khai công tác phòng chống, khắc phục thiên tai lụt bão và ứng phó với biến đổi khí hậu. Phấn đấu hạn chế thấp nhất thiệt hại về tính mạng và tài sản của Nhà nước và nhân dân trên địa bàn. </w:t>
      </w:r>
    </w:p>
    <w:p w:rsidR="00FD7C10" w:rsidRPr="00543AB3" w:rsidRDefault="00FD7C10" w:rsidP="00A73B7E">
      <w:pPr>
        <w:tabs>
          <w:tab w:val="left" w:pos="871"/>
          <w:tab w:val="right" w:pos="8509"/>
        </w:tabs>
        <w:spacing w:before="40" w:after="40" w:line="276" w:lineRule="auto"/>
        <w:ind w:firstLine="547"/>
        <w:jc w:val="both"/>
        <w:rPr>
          <w:b/>
          <w:bCs/>
          <w:sz w:val="30"/>
          <w:szCs w:val="30"/>
          <w:lang w:val="vi-VN"/>
        </w:rPr>
      </w:pPr>
      <w:r w:rsidRPr="00543AB3">
        <w:rPr>
          <w:b/>
          <w:sz w:val="30"/>
          <w:szCs w:val="30"/>
          <w:lang w:val="vi-VN"/>
        </w:rPr>
        <w:t xml:space="preserve"> </w:t>
      </w:r>
      <w:r w:rsidR="00445DA1">
        <w:rPr>
          <w:b/>
          <w:sz w:val="30"/>
          <w:szCs w:val="30"/>
        </w:rPr>
        <w:t>5</w:t>
      </w:r>
      <w:r w:rsidRPr="00543AB3">
        <w:rPr>
          <w:b/>
          <w:sz w:val="30"/>
          <w:szCs w:val="30"/>
          <w:lang w:val="vi-VN"/>
        </w:rPr>
        <w:t>/ Công tác tài chính - tín dụng:</w:t>
      </w:r>
      <w:r w:rsidRPr="00543AB3">
        <w:rPr>
          <w:b/>
          <w:bCs/>
          <w:sz w:val="30"/>
          <w:szCs w:val="30"/>
          <w:lang w:val="vi-VN"/>
        </w:rPr>
        <w:t xml:space="preserve"> </w:t>
      </w:r>
    </w:p>
    <w:p w:rsidR="00FD7C10" w:rsidRPr="00543AB3" w:rsidRDefault="00FD7C10" w:rsidP="00A73B7E">
      <w:pPr>
        <w:spacing w:before="20" w:after="20" w:line="276" w:lineRule="auto"/>
        <w:ind w:firstLine="540"/>
        <w:jc w:val="both"/>
        <w:rPr>
          <w:bCs/>
          <w:color w:val="000000"/>
          <w:sz w:val="30"/>
          <w:szCs w:val="30"/>
          <w:lang w:val="vi-VN"/>
        </w:rPr>
      </w:pPr>
      <w:r w:rsidRPr="00543AB3">
        <w:rPr>
          <w:color w:val="000000"/>
          <w:sz w:val="30"/>
          <w:szCs w:val="30"/>
          <w:lang w:val="vi-VN"/>
        </w:rPr>
        <w:t>Tiếp tục triển khai thực hiện có hiệu quả chủ trương</w:t>
      </w:r>
      <w:r w:rsidRPr="00543AB3">
        <w:rPr>
          <w:i/>
          <w:iCs/>
          <w:color w:val="000000"/>
          <w:sz w:val="30"/>
          <w:szCs w:val="30"/>
          <w:lang w:val="vi-VN"/>
        </w:rPr>
        <w:t xml:space="preserve"> “Đổi đất lấy hạ tầng”</w:t>
      </w:r>
      <w:r w:rsidRPr="00543AB3">
        <w:rPr>
          <w:color w:val="000000"/>
          <w:sz w:val="30"/>
          <w:szCs w:val="30"/>
          <w:lang w:val="vi-VN"/>
        </w:rPr>
        <w:t xml:space="preserve"> để tăng nguồn thu cho đầu tư xây dựng cơ sở hạ tầng đô thị đồng bộ. đ</w:t>
      </w:r>
      <w:r w:rsidRPr="00543AB3">
        <w:rPr>
          <w:bCs/>
          <w:color w:val="000000"/>
          <w:sz w:val="30"/>
          <w:szCs w:val="30"/>
          <w:lang w:val="vi-VN"/>
        </w:rPr>
        <w:t xml:space="preserve">ẩy mạnh công tác thu ngân sách, thu thuế, thực hiện các biện pháp đồng bộ để tăng cường công tác chống thất thu và nợ đọng thuế, chú trọng bồi dưỡng nguồn thu, đẩy mạnh công tác ủy nhiệm thu, phấn đấu đạt và vượt chỉ tiêu đề ra. Tăng cường quản lý chặt chẽ công tác thu, chi ngân sách, thực hiện chi ngân sách theo hướng tiết kiệm, an toàn và hiệu quả, ưu tiên chi đầu tư xây dựng cơ sở hạ tầng kinh tế đồng bộ, các chương trình trọng điểm, sự nghiệp giáo dục đào tạo, y tế, </w:t>
      </w:r>
      <w:r w:rsidRPr="00543AB3">
        <w:rPr>
          <w:bCs/>
          <w:color w:val="000000"/>
          <w:sz w:val="30"/>
          <w:szCs w:val="30"/>
        </w:rPr>
        <w:t>thể dục – thể thao.</w:t>
      </w:r>
      <w:r w:rsidRPr="00543AB3">
        <w:rPr>
          <w:bCs/>
          <w:color w:val="000000"/>
          <w:sz w:val="30"/>
          <w:szCs w:val="30"/>
          <w:lang w:val="vi-VN"/>
        </w:rPr>
        <w:t xml:space="preserve"> bố trí ngân sách đối ứng với các công trình xây dựng và đền bù giải phóng mặt bằng trên địa bàn. </w:t>
      </w:r>
    </w:p>
    <w:p w:rsidR="00FD7C10" w:rsidRPr="00543AB3" w:rsidRDefault="00FD7C10" w:rsidP="00A73B7E">
      <w:pPr>
        <w:tabs>
          <w:tab w:val="left" w:pos="871"/>
          <w:tab w:val="right" w:pos="8509"/>
        </w:tabs>
        <w:spacing w:before="20" w:after="20" w:line="276" w:lineRule="auto"/>
        <w:ind w:firstLine="540"/>
        <w:jc w:val="both"/>
        <w:rPr>
          <w:color w:val="000000"/>
          <w:sz w:val="30"/>
          <w:szCs w:val="30"/>
        </w:rPr>
      </w:pPr>
      <w:r w:rsidRPr="00543AB3">
        <w:rPr>
          <w:color w:val="000000"/>
          <w:sz w:val="30"/>
          <w:szCs w:val="30"/>
        </w:rPr>
        <w:t>Đẩy mạnh và nâng cao chất lượng hiệu quả hoạt động của Quỹ tín dụng, đa dạng hóa các hình thức huy động vốn và cho vay, đáp ứng nhu cầu phát triển sản xuất kinh doanh, góp phần giảm nghèo và hạn chế cho vay nặng lãi trên địa bàn.</w:t>
      </w:r>
    </w:p>
    <w:p w:rsidR="00FD7C10" w:rsidRPr="00543AB3" w:rsidRDefault="00FD7C10" w:rsidP="00A73B7E">
      <w:pPr>
        <w:spacing w:before="20" w:after="20" w:line="276" w:lineRule="auto"/>
        <w:ind w:firstLine="540"/>
        <w:jc w:val="both"/>
        <w:rPr>
          <w:color w:val="000000"/>
          <w:sz w:val="30"/>
          <w:szCs w:val="30"/>
        </w:rPr>
      </w:pPr>
      <w:r w:rsidRPr="00543AB3">
        <w:rPr>
          <w:color w:val="000000"/>
          <w:sz w:val="30"/>
          <w:szCs w:val="30"/>
        </w:rPr>
        <w:lastRenderedPageBreak/>
        <w:t>Tranh thủ các nguồn vốn vay của các ngân hàng công thương, ngân hàng nông nghiệp, ngân hàng chính sách tạo điều kiện thuận lợi cho các tổ chức, cá nhân vay vốn phát triển sản xuất, kinh doanh trên địa bàn.</w:t>
      </w:r>
    </w:p>
    <w:p w:rsidR="00FD7C10" w:rsidRPr="00543AB3" w:rsidRDefault="00FD7C10" w:rsidP="00A73B7E">
      <w:pPr>
        <w:tabs>
          <w:tab w:val="right" w:pos="8509"/>
        </w:tabs>
        <w:spacing w:before="40" w:after="40" w:line="276" w:lineRule="auto"/>
        <w:ind w:firstLine="561"/>
        <w:jc w:val="both"/>
        <w:rPr>
          <w:b/>
          <w:sz w:val="30"/>
          <w:szCs w:val="30"/>
          <w:lang w:val="vi-VN"/>
        </w:rPr>
      </w:pPr>
      <w:r w:rsidRPr="00543AB3">
        <w:rPr>
          <w:b/>
          <w:sz w:val="30"/>
          <w:szCs w:val="30"/>
          <w:lang w:val="vi-VN"/>
        </w:rPr>
        <w:t>II. Về Văn hóa – Xã hội:</w:t>
      </w:r>
    </w:p>
    <w:p w:rsidR="00FD7C10" w:rsidRPr="00543AB3" w:rsidRDefault="00FD7C10" w:rsidP="00A73B7E">
      <w:pPr>
        <w:tabs>
          <w:tab w:val="right" w:pos="8509"/>
        </w:tabs>
        <w:spacing w:before="40" w:after="40" w:line="276" w:lineRule="auto"/>
        <w:ind w:firstLine="561"/>
        <w:jc w:val="both"/>
        <w:rPr>
          <w:b/>
          <w:sz w:val="30"/>
          <w:szCs w:val="30"/>
        </w:rPr>
      </w:pPr>
      <w:r w:rsidRPr="00543AB3">
        <w:rPr>
          <w:b/>
          <w:sz w:val="30"/>
          <w:szCs w:val="30"/>
        </w:rPr>
        <w:t>1/ Giáo dục - đào tạo:</w:t>
      </w:r>
    </w:p>
    <w:p w:rsidR="00FD7C10" w:rsidRPr="00543AB3" w:rsidRDefault="00FD7C10" w:rsidP="00A73B7E">
      <w:pPr>
        <w:numPr>
          <w:ilvl w:val="0"/>
          <w:numId w:val="1"/>
        </w:numPr>
        <w:tabs>
          <w:tab w:val="clear" w:pos="720"/>
          <w:tab w:val="num" w:pos="0"/>
        </w:tabs>
        <w:spacing w:before="40" w:after="40" w:line="276" w:lineRule="auto"/>
        <w:ind w:left="0" w:firstLine="540"/>
        <w:jc w:val="both"/>
        <w:rPr>
          <w:sz w:val="30"/>
          <w:szCs w:val="30"/>
        </w:rPr>
      </w:pPr>
      <w:r w:rsidRPr="00543AB3">
        <w:rPr>
          <w:sz w:val="30"/>
          <w:szCs w:val="30"/>
        </w:rPr>
        <w:t xml:space="preserve">Tiếp tục đổi mới công tác quản lý giáo dục, nâng cao chất lượng và hiệu quả giáo dục- đào tạo, Chỉ đạo chặt chẽ việc triển khai nhiệm vụ năm học mới 2020-2021, huy động tối đa trẻ em trong độ tuổi đến trường, hạn chế tỷ lệ học sinh bỏ học, lưu ban. Đẩy mạnh và nâng cao chất lượng phổ cập giáo dục tiểu học, Trung học cơ sở đúng độ tuổi, chỉ đạo chặt chẽ công tác huy động trẻ ra lớp đảm bảo chỉ tiêu kế hoạch đề ra, chú trọng công tác huy động trẻ 5 tuổi đạt và vượt tỷ lệ theo quy định. </w:t>
      </w:r>
    </w:p>
    <w:p w:rsidR="00FD7C10" w:rsidRPr="00543AB3" w:rsidRDefault="00FD7C10" w:rsidP="00A73B7E">
      <w:pPr>
        <w:tabs>
          <w:tab w:val="num" w:pos="0"/>
        </w:tabs>
        <w:spacing w:before="40" w:after="40" w:line="276" w:lineRule="auto"/>
        <w:ind w:firstLine="540"/>
        <w:jc w:val="both"/>
        <w:rPr>
          <w:b/>
          <w:bCs/>
          <w:sz w:val="30"/>
          <w:szCs w:val="30"/>
          <w:lang w:val="vi-VN"/>
        </w:rPr>
      </w:pPr>
      <w:r w:rsidRPr="00543AB3">
        <w:rPr>
          <w:b/>
          <w:bCs/>
          <w:sz w:val="30"/>
          <w:szCs w:val="30"/>
          <w:lang w:val="vi-VN"/>
        </w:rPr>
        <w:t>2</w:t>
      </w:r>
      <w:r w:rsidRPr="00543AB3">
        <w:rPr>
          <w:b/>
          <w:bCs/>
          <w:sz w:val="30"/>
          <w:szCs w:val="30"/>
        </w:rPr>
        <w:t>/</w:t>
      </w:r>
      <w:r w:rsidRPr="00543AB3">
        <w:rPr>
          <w:b/>
          <w:bCs/>
          <w:sz w:val="30"/>
          <w:szCs w:val="30"/>
          <w:lang w:val="vi-VN"/>
        </w:rPr>
        <w:t xml:space="preserve"> Văn hoá, thông tin, thể dục thể thao:</w:t>
      </w:r>
    </w:p>
    <w:p w:rsidR="00FD7C10" w:rsidRPr="00543AB3" w:rsidRDefault="00FD7C10" w:rsidP="00A73B7E">
      <w:pPr>
        <w:numPr>
          <w:ilvl w:val="0"/>
          <w:numId w:val="1"/>
        </w:numPr>
        <w:tabs>
          <w:tab w:val="clear" w:pos="720"/>
          <w:tab w:val="num" w:pos="0"/>
        </w:tabs>
        <w:spacing w:before="40" w:after="40" w:line="276" w:lineRule="auto"/>
        <w:ind w:left="0" w:firstLine="540"/>
        <w:jc w:val="both"/>
        <w:rPr>
          <w:sz w:val="30"/>
          <w:szCs w:val="30"/>
        </w:rPr>
      </w:pPr>
      <w:r w:rsidRPr="00543AB3">
        <w:rPr>
          <w:sz w:val="30"/>
          <w:szCs w:val="30"/>
        </w:rPr>
        <w:t>Tiếp tục nâng cao đời sống văn hóa, tinh thần, thể chất cho nhân dân gắn với xây dựng nếp sống văn minh đô thị trong việc cưới, việc tang và lễ hội. Phối hợp các ban ngành của Huyện thẩm tra công nhận lại các đơn vị đạt chuẩn văn hóa, phấn đấu 100% làng, tổ dân phố, cơ quan, trường học đạt chuẩn và giữ vững đơn vị văn hóa. Chỉ đạo kiện toàn củng cố các Ban điều hành làng văn hóa, tiếp tục tăng cường công tác quản lý nhà nước trên lĩnh vực văn hóa, chấn chỉnh tình trạng giữ trẻ, dạy thêm, học thêm không có giấy phép và các loại hình dịch vụ văn hóa khác trên địa bàn.</w:t>
      </w:r>
    </w:p>
    <w:p w:rsidR="00FD7C10" w:rsidRPr="00543AB3" w:rsidRDefault="00FD7C10" w:rsidP="00A73B7E">
      <w:pPr>
        <w:spacing w:before="40" w:after="40" w:line="276" w:lineRule="auto"/>
        <w:ind w:firstLine="567"/>
        <w:jc w:val="both"/>
        <w:rPr>
          <w:i/>
          <w:sz w:val="30"/>
          <w:szCs w:val="30"/>
        </w:rPr>
      </w:pPr>
      <w:r w:rsidRPr="00543AB3">
        <w:rPr>
          <w:sz w:val="30"/>
          <w:szCs w:val="30"/>
          <w:lang w:val="vi-VN"/>
        </w:rPr>
        <w:t xml:space="preserve">Tập trung tuyên truyền cổ động trực quan chào mừng các ngày lễ lớn của quê hương, đất nước </w:t>
      </w:r>
      <w:r w:rsidRPr="00543AB3">
        <w:rPr>
          <w:sz w:val="30"/>
          <w:szCs w:val="30"/>
        </w:rPr>
        <w:t>và chào mừng Đại hội đại biểu Đảng bộ các cấp nhiệm kỳ 2020 – 2025.</w:t>
      </w:r>
    </w:p>
    <w:p w:rsidR="00FD7C10" w:rsidRPr="00543AB3" w:rsidRDefault="00FD7C10" w:rsidP="00A73B7E">
      <w:pPr>
        <w:spacing w:before="40" w:after="40" w:line="276" w:lineRule="auto"/>
        <w:ind w:firstLine="547"/>
        <w:jc w:val="both"/>
        <w:rPr>
          <w:b/>
          <w:bCs/>
          <w:sz w:val="30"/>
          <w:szCs w:val="30"/>
          <w:lang w:val="es-ES"/>
        </w:rPr>
      </w:pPr>
      <w:r w:rsidRPr="00543AB3">
        <w:rPr>
          <w:b/>
          <w:bCs/>
          <w:sz w:val="30"/>
          <w:szCs w:val="30"/>
          <w:lang w:val="es-ES"/>
        </w:rPr>
        <w:t xml:space="preserve">3/ Y tế - Dân số KHHGĐ: </w:t>
      </w:r>
    </w:p>
    <w:p w:rsidR="00FD7C10" w:rsidRPr="00543AB3" w:rsidRDefault="00FD7C10" w:rsidP="00A73B7E">
      <w:pPr>
        <w:numPr>
          <w:ilvl w:val="0"/>
          <w:numId w:val="1"/>
        </w:numPr>
        <w:tabs>
          <w:tab w:val="clear" w:pos="720"/>
          <w:tab w:val="num" w:pos="0"/>
        </w:tabs>
        <w:spacing w:before="40" w:after="40" w:line="276" w:lineRule="auto"/>
        <w:ind w:left="0" w:firstLine="540"/>
        <w:jc w:val="both"/>
        <w:rPr>
          <w:spacing w:val="4"/>
          <w:sz w:val="30"/>
          <w:szCs w:val="30"/>
          <w:lang w:val="es-ES"/>
        </w:rPr>
      </w:pPr>
      <w:r w:rsidRPr="00543AB3">
        <w:rPr>
          <w:spacing w:val="4"/>
          <w:sz w:val="30"/>
          <w:szCs w:val="30"/>
          <w:lang w:val="es-ES"/>
        </w:rPr>
        <w:t xml:space="preserve">Tiếp tục tăng cường công tác bảo vệ, nâng cao chất lượng khám, chữa bệnh và chăm sóc sức khỏe cho nhân dân, thực hiện đồng bộ có hiệu quả các chương trình mục tiêu y tế quốc gia, đặc biệt là công tác phòng, chống các loại dịch bệnh, không để dịch bệnh xảy ra. Nâng cao chất lượng công tác dân số KHHGĐ, chăm sóc và bảo vệ trẻ em, triển khai chiến dịch truyền thông dân số lồng ghép dịch vụ sức khỏe sinh sản – KHHGĐ. Phấn đấu hoàn thành chỉ tiêu năm 2020, gắn với triển khai xây dựng đăng ký mô hình </w:t>
      </w:r>
      <w:r w:rsidRPr="00543AB3">
        <w:rPr>
          <w:i/>
          <w:spacing w:val="4"/>
          <w:sz w:val="30"/>
          <w:szCs w:val="30"/>
          <w:lang w:val="es-ES"/>
        </w:rPr>
        <w:t>“cụm dân cư không có người sinh con thứ 3 trở lên”</w:t>
      </w:r>
      <w:r w:rsidRPr="00543AB3">
        <w:rPr>
          <w:spacing w:val="4"/>
          <w:sz w:val="30"/>
          <w:szCs w:val="30"/>
          <w:lang w:val="es-ES"/>
        </w:rPr>
        <w:t xml:space="preserve"> giai đoạn 2016- 2020.</w:t>
      </w:r>
    </w:p>
    <w:p w:rsidR="00445DA1" w:rsidRDefault="00445DA1" w:rsidP="00A73B7E">
      <w:pPr>
        <w:spacing w:before="40" w:after="40" w:line="276" w:lineRule="auto"/>
        <w:ind w:firstLine="547"/>
        <w:jc w:val="both"/>
        <w:rPr>
          <w:b/>
          <w:bCs/>
          <w:sz w:val="30"/>
          <w:szCs w:val="30"/>
        </w:rPr>
      </w:pPr>
    </w:p>
    <w:p w:rsidR="00FD7C10" w:rsidRPr="00543AB3" w:rsidRDefault="00FD7C10" w:rsidP="00A73B7E">
      <w:pPr>
        <w:spacing w:before="40" w:after="40" w:line="276" w:lineRule="auto"/>
        <w:ind w:firstLine="547"/>
        <w:jc w:val="both"/>
        <w:rPr>
          <w:b/>
          <w:bCs/>
          <w:sz w:val="30"/>
          <w:szCs w:val="30"/>
          <w:lang w:val="fi-FI"/>
        </w:rPr>
      </w:pPr>
      <w:r w:rsidRPr="00543AB3">
        <w:rPr>
          <w:b/>
          <w:bCs/>
          <w:sz w:val="30"/>
          <w:szCs w:val="30"/>
        </w:rPr>
        <w:lastRenderedPageBreak/>
        <w:t xml:space="preserve">4/ </w:t>
      </w:r>
      <w:r w:rsidRPr="00543AB3">
        <w:rPr>
          <w:b/>
          <w:bCs/>
          <w:sz w:val="30"/>
          <w:szCs w:val="30"/>
          <w:lang w:val="fi-FI"/>
        </w:rPr>
        <w:t>Lao động việc làm, xóa đói giảm nghèo và chính sách xã hội:</w:t>
      </w:r>
    </w:p>
    <w:p w:rsidR="00FD7C10" w:rsidRPr="00543AB3" w:rsidRDefault="00FD7C10" w:rsidP="00A73B7E">
      <w:pPr>
        <w:numPr>
          <w:ilvl w:val="0"/>
          <w:numId w:val="1"/>
        </w:numPr>
        <w:tabs>
          <w:tab w:val="clear" w:pos="720"/>
          <w:tab w:val="num" w:pos="0"/>
        </w:tabs>
        <w:spacing w:before="40" w:after="40" w:line="276" w:lineRule="auto"/>
        <w:ind w:left="0" w:firstLine="540"/>
        <w:jc w:val="both"/>
        <w:rPr>
          <w:spacing w:val="-6"/>
          <w:sz w:val="30"/>
          <w:szCs w:val="30"/>
        </w:rPr>
      </w:pPr>
      <w:r w:rsidRPr="00543AB3">
        <w:rPr>
          <w:spacing w:val="-6"/>
          <w:sz w:val="30"/>
          <w:szCs w:val="30"/>
        </w:rPr>
        <w:t xml:space="preserve">Thực hiện tốt công tác chính sách xã hội, xuất khẩu lao động, giải quyết việc làm, xóa đói, giảm nghèo, nâng cao đời sống nhân dân. Tiếp tục thực hiện tốt công tác chính sách xã hội  và người có công với cách mạng, thực hiện chính sách trợ giúp các đối tượng, đẩy mạnh phong trào  </w:t>
      </w:r>
      <w:r w:rsidRPr="00543AB3">
        <w:rPr>
          <w:i/>
          <w:spacing w:val="-6"/>
          <w:sz w:val="30"/>
          <w:szCs w:val="30"/>
        </w:rPr>
        <w:t>“Đền ơn đáp nghĩa”</w:t>
      </w:r>
      <w:r w:rsidRPr="00543AB3">
        <w:rPr>
          <w:spacing w:val="-6"/>
          <w:sz w:val="30"/>
          <w:szCs w:val="30"/>
        </w:rPr>
        <w:t xml:space="preserve"> , </w:t>
      </w:r>
      <w:r w:rsidRPr="00543AB3">
        <w:rPr>
          <w:i/>
          <w:spacing w:val="-6"/>
          <w:sz w:val="30"/>
          <w:szCs w:val="30"/>
        </w:rPr>
        <w:t>“Uống nước nhớ nguồn”</w:t>
      </w:r>
      <w:r w:rsidRPr="00543AB3">
        <w:rPr>
          <w:spacing w:val="-6"/>
          <w:sz w:val="30"/>
          <w:szCs w:val="30"/>
        </w:rPr>
        <w:t xml:space="preserve">. Tổ chức </w:t>
      </w:r>
      <w:r w:rsidRPr="00543AB3">
        <w:rPr>
          <w:spacing w:val="-6"/>
          <w:sz w:val="30"/>
          <w:szCs w:val="30"/>
          <w:lang w:val="vi-VN"/>
        </w:rPr>
        <w:t xml:space="preserve">lễ </w:t>
      </w:r>
      <w:r w:rsidRPr="00543AB3">
        <w:rPr>
          <w:spacing w:val="-6"/>
          <w:sz w:val="30"/>
          <w:szCs w:val="30"/>
        </w:rPr>
        <w:t xml:space="preserve"> kỷ niệm 72 năm ngày Thương binh – liệt sĩ và tổ chức rà soát thực hiện chính sách ưu đãi đối với người có công với cách mạng, quan tâm những người già neo đơn, người tàn tật, gắn với bảo vệ và chăm sóc trẻ em có hoàn cảnh đặc biệt khó khăn. </w:t>
      </w:r>
    </w:p>
    <w:p w:rsidR="00FD7C10" w:rsidRPr="00543AB3" w:rsidRDefault="00FD7C10" w:rsidP="00A73B7E">
      <w:pPr>
        <w:tabs>
          <w:tab w:val="left" w:pos="871"/>
          <w:tab w:val="right" w:pos="8509"/>
        </w:tabs>
        <w:spacing w:before="40" w:after="40" w:line="276" w:lineRule="auto"/>
        <w:ind w:firstLine="547"/>
        <w:jc w:val="both"/>
        <w:rPr>
          <w:b/>
          <w:bCs/>
          <w:sz w:val="30"/>
          <w:szCs w:val="30"/>
        </w:rPr>
      </w:pPr>
      <w:r w:rsidRPr="00543AB3">
        <w:rPr>
          <w:b/>
          <w:bCs/>
          <w:sz w:val="30"/>
          <w:szCs w:val="30"/>
        </w:rPr>
        <w:t xml:space="preserve">III. Quốc phòng - an ninh: </w:t>
      </w:r>
    </w:p>
    <w:p w:rsidR="00FD7C10" w:rsidRPr="00543AB3" w:rsidRDefault="00FD7C10" w:rsidP="00A73B7E">
      <w:pPr>
        <w:tabs>
          <w:tab w:val="left" w:pos="871"/>
          <w:tab w:val="right" w:pos="9738"/>
        </w:tabs>
        <w:spacing w:before="40" w:after="40" w:line="276" w:lineRule="auto"/>
        <w:ind w:firstLine="547"/>
        <w:jc w:val="both"/>
        <w:rPr>
          <w:b/>
          <w:bCs/>
          <w:sz w:val="30"/>
          <w:szCs w:val="30"/>
        </w:rPr>
      </w:pPr>
      <w:r w:rsidRPr="00543AB3">
        <w:rPr>
          <w:b/>
          <w:bCs/>
          <w:sz w:val="30"/>
          <w:szCs w:val="30"/>
        </w:rPr>
        <w:t>1/ Công tác quốc phòng:</w:t>
      </w:r>
      <w:r w:rsidRPr="00543AB3">
        <w:rPr>
          <w:b/>
          <w:bCs/>
          <w:sz w:val="30"/>
          <w:szCs w:val="30"/>
        </w:rPr>
        <w:tab/>
      </w:r>
    </w:p>
    <w:p w:rsidR="00FD7C10" w:rsidRPr="00543AB3" w:rsidRDefault="00FD7C10" w:rsidP="00A73B7E">
      <w:pPr>
        <w:tabs>
          <w:tab w:val="num" w:pos="0"/>
        </w:tabs>
        <w:spacing w:before="40" w:after="40" w:line="276" w:lineRule="auto"/>
        <w:ind w:firstLine="540"/>
        <w:jc w:val="both"/>
        <w:rPr>
          <w:sz w:val="30"/>
          <w:szCs w:val="30"/>
          <w:lang w:val="vi-VN"/>
        </w:rPr>
      </w:pPr>
      <w:r w:rsidRPr="00543AB3">
        <w:rPr>
          <w:sz w:val="30"/>
          <w:szCs w:val="30"/>
        </w:rPr>
        <w:t xml:space="preserve">Duy trì nghiêm túc nhiệm vụ trực SSCĐ, kiên quyết đấu tranh làm thất bại mọi âm mưu thủ đoạn </w:t>
      </w:r>
      <w:r w:rsidRPr="00543AB3">
        <w:rPr>
          <w:i/>
          <w:sz w:val="30"/>
          <w:szCs w:val="30"/>
        </w:rPr>
        <w:t>“DBHB”, “BLLĐ”</w:t>
      </w:r>
      <w:r w:rsidRPr="00543AB3">
        <w:rPr>
          <w:sz w:val="30"/>
          <w:szCs w:val="30"/>
        </w:rPr>
        <w:t xml:space="preserve"> của các thế lực thù địch, chăm lo xây dựng thế trấn quốc phòng toàn dân, gắn với thế trận an ninh nhân dân và thế trận lòng dân ngày càng vững chắc, chăm lo củng cố, xây dựng lực lượng dân quân, dự bị động viên và lực lượng BVDP đảm bảo số lượng và chất lượng. Phối hợp với Ban chỉ huy quân sự Huyện tổ chức huấn luyện trung đội LLDQ biển. Chỉ đạo chặt chẻ công tác diễn tập phòng thủ và huy động tàu thuyền làm nhiệm vụ trên biển năm 2020 đảm bảo kế hoạch đề ra. </w:t>
      </w:r>
    </w:p>
    <w:p w:rsidR="00FD7C10" w:rsidRPr="00543AB3" w:rsidRDefault="00FD7C10" w:rsidP="00A73B7E">
      <w:pPr>
        <w:tabs>
          <w:tab w:val="left" w:pos="871"/>
          <w:tab w:val="right" w:pos="8509"/>
        </w:tabs>
        <w:spacing w:before="40" w:after="40" w:line="276" w:lineRule="auto"/>
        <w:ind w:firstLine="540"/>
        <w:jc w:val="both"/>
        <w:rPr>
          <w:b/>
          <w:bCs/>
          <w:sz w:val="30"/>
          <w:szCs w:val="30"/>
          <w:lang w:val="vi-VN"/>
        </w:rPr>
      </w:pPr>
      <w:r w:rsidRPr="00543AB3">
        <w:rPr>
          <w:b/>
          <w:bCs/>
          <w:sz w:val="30"/>
          <w:szCs w:val="30"/>
          <w:lang w:val="vi-VN"/>
        </w:rPr>
        <w:t>2/ Công tác đảm bảo an ninh trật tự:</w:t>
      </w:r>
    </w:p>
    <w:p w:rsidR="00FD7C10" w:rsidRPr="00543AB3" w:rsidRDefault="00FD7C10" w:rsidP="00A73B7E">
      <w:pPr>
        <w:tabs>
          <w:tab w:val="left" w:pos="871"/>
          <w:tab w:val="right" w:pos="8509"/>
        </w:tabs>
        <w:spacing w:before="40" w:after="40" w:line="276" w:lineRule="auto"/>
        <w:ind w:firstLine="540"/>
        <w:jc w:val="both"/>
        <w:rPr>
          <w:bCs/>
          <w:spacing w:val="-4"/>
          <w:sz w:val="30"/>
          <w:szCs w:val="30"/>
          <w:lang w:val="vi-VN"/>
        </w:rPr>
      </w:pPr>
      <w:r w:rsidRPr="00543AB3">
        <w:rPr>
          <w:bCs/>
          <w:spacing w:val="-4"/>
          <w:sz w:val="30"/>
          <w:szCs w:val="30"/>
          <w:lang w:val="vi-VN"/>
        </w:rPr>
        <w:t xml:space="preserve">Chỉ đạo tiếp tục triển khai thực hiện chủ trương chuyển hóa địa bàn phức tạp trọng điểm về ANTT và ma túy, thành địa bàn không có tội phạm và tệ nạn ma túy hoặc giảm đến mức thấp nhất về TNXH và tệ nạn ma túy, gắn với sơ kết </w:t>
      </w:r>
      <w:r w:rsidRPr="00543AB3">
        <w:rPr>
          <w:bCs/>
          <w:spacing w:val="-4"/>
          <w:sz w:val="30"/>
          <w:szCs w:val="30"/>
        </w:rPr>
        <w:t>các chương trình, mục tiêu đề ra.</w:t>
      </w:r>
      <w:r w:rsidRPr="00543AB3">
        <w:rPr>
          <w:bCs/>
          <w:spacing w:val="-4"/>
          <w:sz w:val="30"/>
          <w:szCs w:val="30"/>
          <w:lang w:val="vi-VN"/>
        </w:rPr>
        <w:t xml:space="preserve"> </w:t>
      </w:r>
    </w:p>
    <w:p w:rsidR="00FD7C10" w:rsidRPr="00E00293" w:rsidRDefault="00FD7C10" w:rsidP="00A73B7E">
      <w:pPr>
        <w:tabs>
          <w:tab w:val="left" w:pos="871"/>
          <w:tab w:val="right" w:pos="8509"/>
        </w:tabs>
        <w:spacing w:before="40" w:after="40" w:line="276" w:lineRule="auto"/>
        <w:ind w:firstLine="540"/>
        <w:jc w:val="both"/>
        <w:rPr>
          <w:bCs/>
          <w:spacing w:val="-6"/>
          <w:sz w:val="30"/>
          <w:szCs w:val="30"/>
          <w:lang w:val="vi-VN"/>
        </w:rPr>
      </w:pPr>
      <w:r w:rsidRPr="00E00293">
        <w:rPr>
          <w:bCs/>
          <w:spacing w:val="-6"/>
          <w:sz w:val="30"/>
          <w:szCs w:val="30"/>
          <w:lang w:val="vi-VN"/>
        </w:rPr>
        <w:t xml:space="preserve">Chỉ đạo công an Thị trấn xây dựng kế hoạch triển khai mở các đợt cao điểm tấn công trấn áp tội phạm, tiếp tục lập hồ sơ theo Nghị định 111/CP của chính phủ, quản lý giáo dục tại cộng đồng dân cư và gia đình, tổ chức họp dân đưa các đối tượng ra kiểm điểm trước nhân dân, nhằm đảm bảo giữ vững ổn định tình hình </w:t>
      </w:r>
      <w:r w:rsidRPr="00E00293">
        <w:rPr>
          <w:bCs/>
          <w:spacing w:val="-6"/>
          <w:sz w:val="30"/>
          <w:szCs w:val="30"/>
        </w:rPr>
        <w:t xml:space="preserve">ANCT - </w:t>
      </w:r>
      <w:r w:rsidRPr="00E00293">
        <w:rPr>
          <w:bCs/>
          <w:spacing w:val="-6"/>
          <w:sz w:val="30"/>
          <w:szCs w:val="30"/>
          <w:lang w:val="vi-VN"/>
        </w:rPr>
        <w:t>TTATXH, phục vụ tốt cho nhiệm vụ phát triển kinh tế xã hội ở địa phương.</w:t>
      </w:r>
    </w:p>
    <w:p w:rsidR="00FD7C10" w:rsidRPr="00543AB3" w:rsidRDefault="00FD7C10" w:rsidP="00A73B7E">
      <w:pPr>
        <w:tabs>
          <w:tab w:val="num" w:pos="0"/>
        </w:tabs>
        <w:spacing w:before="40" w:after="40" w:line="276" w:lineRule="auto"/>
        <w:ind w:firstLine="540"/>
        <w:jc w:val="both"/>
        <w:rPr>
          <w:bCs/>
          <w:sz w:val="30"/>
          <w:szCs w:val="30"/>
          <w:lang w:val="vi-VN"/>
        </w:rPr>
      </w:pPr>
      <w:r w:rsidRPr="00543AB3">
        <w:rPr>
          <w:bCs/>
          <w:sz w:val="30"/>
          <w:szCs w:val="30"/>
          <w:lang w:val="vi-VN"/>
        </w:rPr>
        <w:t>Chỉ đạo tăng cường công tác kiểm tra các ngành nghề kinh doanh có điều kiện về ANTT, buôn lậu, buôn bán ma túy, buôn bán hàng cấm..vv.. tăng cường công tác phòng chống cháy nổ; triển khai cấp giấy CMND trên địa bàn.</w:t>
      </w:r>
    </w:p>
    <w:p w:rsidR="00A73B7E" w:rsidRDefault="00FD7C10" w:rsidP="00A73B7E">
      <w:pPr>
        <w:tabs>
          <w:tab w:val="left" w:pos="871"/>
          <w:tab w:val="right" w:pos="8509"/>
        </w:tabs>
        <w:spacing w:before="40" w:after="40" w:line="276" w:lineRule="auto"/>
        <w:ind w:firstLine="540"/>
        <w:jc w:val="both"/>
        <w:rPr>
          <w:bCs/>
          <w:sz w:val="30"/>
          <w:szCs w:val="30"/>
        </w:rPr>
      </w:pPr>
      <w:r w:rsidRPr="00543AB3">
        <w:rPr>
          <w:bCs/>
          <w:sz w:val="30"/>
          <w:szCs w:val="30"/>
          <w:lang w:val="vi-VN"/>
        </w:rPr>
        <w:t>Chỉ đạo tăng cường công tác tuần tra và xử lý nghiêm, nhằm lập lại trật tự kỷ cương đảm bảo TTATGT trên địa bàn.</w:t>
      </w:r>
      <w:r w:rsidR="00A73B7E">
        <w:rPr>
          <w:bCs/>
          <w:sz w:val="30"/>
          <w:szCs w:val="30"/>
        </w:rPr>
        <w:t xml:space="preserve"> </w:t>
      </w:r>
    </w:p>
    <w:p w:rsidR="00FD7C10" w:rsidRPr="00543AB3" w:rsidRDefault="00FD7C10" w:rsidP="00A73B7E">
      <w:pPr>
        <w:tabs>
          <w:tab w:val="left" w:pos="871"/>
          <w:tab w:val="right" w:pos="8509"/>
        </w:tabs>
        <w:spacing w:before="40" w:after="40" w:line="276" w:lineRule="auto"/>
        <w:ind w:firstLine="540"/>
        <w:jc w:val="both"/>
        <w:rPr>
          <w:bCs/>
          <w:sz w:val="30"/>
          <w:szCs w:val="30"/>
        </w:rPr>
      </w:pPr>
      <w:r w:rsidRPr="00543AB3">
        <w:rPr>
          <w:bCs/>
          <w:sz w:val="30"/>
          <w:szCs w:val="30"/>
        </w:rPr>
        <w:lastRenderedPageBreak/>
        <w:t>Tăng cường công tác nắm tình hình các đối tượng hoạt động và truyền đạo “hội thánh đức chúa trời mẹ”và các đối tượng kích động trên địa bàn.</w:t>
      </w:r>
    </w:p>
    <w:p w:rsidR="00FD7C10" w:rsidRPr="00543AB3" w:rsidRDefault="00FD7C10" w:rsidP="00A73B7E">
      <w:pPr>
        <w:tabs>
          <w:tab w:val="left" w:pos="871"/>
          <w:tab w:val="right" w:pos="8509"/>
        </w:tabs>
        <w:spacing w:before="40" w:after="40" w:line="276" w:lineRule="auto"/>
        <w:ind w:firstLine="540"/>
        <w:jc w:val="both"/>
        <w:rPr>
          <w:bCs/>
          <w:sz w:val="30"/>
          <w:szCs w:val="30"/>
          <w:lang w:val="vi-VN"/>
        </w:rPr>
      </w:pPr>
      <w:r w:rsidRPr="00543AB3">
        <w:rPr>
          <w:bCs/>
          <w:sz w:val="30"/>
          <w:szCs w:val="30"/>
          <w:lang w:val="vi-VN"/>
        </w:rPr>
        <w:t>Tiếp tục đẩy mạnh công tác phát động phong trào toàn dân, bảo vệ an ninh tổ quốc, nhất là các địa bàn, tổ dân phố trọng điểm. Tổ chức sơ kết, tổng kết các khu dân cư trên địa bàn nhằm đánh giá hiệu quả hoạt động, tăng cường tuyên truyền pháp luật về giao thông đường bộ, pháp luật về phòng chống ma túy cho thanh thiếu niên, nhân dân và học sinh trên địa bàn.</w:t>
      </w:r>
    </w:p>
    <w:p w:rsidR="00FD7C10" w:rsidRPr="00543AB3" w:rsidRDefault="00FD7C10" w:rsidP="00A73B7E">
      <w:pPr>
        <w:tabs>
          <w:tab w:val="left" w:pos="871"/>
          <w:tab w:val="right" w:pos="8509"/>
        </w:tabs>
        <w:spacing w:before="40" w:after="40" w:line="276" w:lineRule="auto"/>
        <w:ind w:firstLine="547"/>
        <w:jc w:val="both"/>
        <w:rPr>
          <w:b/>
          <w:bCs/>
          <w:sz w:val="30"/>
          <w:szCs w:val="30"/>
          <w:lang w:val="vi-VN"/>
        </w:rPr>
      </w:pPr>
      <w:r w:rsidRPr="00543AB3">
        <w:rPr>
          <w:b/>
          <w:bCs/>
          <w:sz w:val="30"/>
          <w:szCs w:val="30"/>
          <w:lang w:val="vi-VN"/>
        </w:rPr>
        <w:t xml:space="preserve">3/ Xây dựng chính quyền, cải cách hành chính: </w:t>
      </w:r>
    </w:p>
    <w:p w:rsidR="00FD7C10" w:rsidRPr="00543AB3" w:rsidRDefault="00FD7C10" w:rsidP="00A73B7E">
      <w:pPr>
        <w:spacing w:before="20" w:after="20" w:line="276" w:lineRule="auto"/>
        <w:ind w:firstLine="540"/>
        <w:jc w:val="both"/>
        <w:rPr>
          <w:color w:val="000000"/>
          <w:sz w:val="30"/>
          <w:szCs w:val="30"/>
        </w:rPr>
      </w:pPr>
      <w:r w:rsidRPr="00543AB3">
        <w:rPr>
          <w:color w:val="000000"/>
          <w:sz w:val="30"/>
          <w:szCs w:val="30"/>
          <w:lang w:val="vi-VN"/>
        </w:rPr>
        <w:t>Tiếp tục đẩy mạnh công tác phổ biến, tuyên truyền giáo dục pháp luật cho cán bộ và nhân dân, gắn với xây dựng và thực hiện  tốt quy chế dân chủ ở cơ sở. Phát huy vai trò giám sát và phản biện của Mặt trận tổ quốc, các đoàn thể chính trị xã hội và nhân dân, đẩy mạnh việc thực hiện cải cách hành chính, làm tốt công tác CCHC theo mô hình</w:t>
      </w:r>
      <w:r w:rsidRPr="00543AB3">
        <w:rPr>
          <w:i/>
          <w:color w:val="000000"/>
          <w:sz w:val="30"/>
          <w:szCs w:val="30"/>
          <w:lang w:val="vi-VN"/>
        </w:rPr>
        <w:t xml:space="preserve"> (một cửa</w:t>
      </w:r>
      <w:r w:rsidRPr="00543AB3">
        <w:rPr>
          <w:i/>
          <w:color w:val="000000"/>
          <w:sz w:val="30"/>
          <w:szCs w:val="30"/>
        </w:rPr>
        <w:t xml:space="preserve"> hiện đại</w:t>
      </w:r>
      <w:r w:rsidRPr="00543AB3">
        <w:rPr>
          <w:i/>
          <w:color w:val="000000"/>
          <w:sz w:val="30"/>
          <w:szCs w:val="30"/>
          <w:lang w:val="vi-VN"/>
        </w:rPr>
        <w:t>)</w:t>
      </w:r>
      <w:r w:rsidRPr="00543AB3">
        <w:rPr>
          <w:color w:val="000000"/>
          <w:sz w:val="30"/>
          <w:szCs w:val="30"/>
          <w:lang w:val="vi-VN"/>
        </w:rPr>
        <w:t>.</w:t>
      </w:r>
      <w:r w:rsidRPr="00543AB3">
        <w:rPr>
          <w:color w:val="000000"/>
          <w:sz w:val="30"/>
          <w:szCs w:val="30"/>
        </w:rPr>
        <w:t xml:space="preserve">  </w:t>
      </w:r>
    </w:p>
    <w:p w:rsidR="00FD7C10" w:rsidRPr="00543AB3" w:rsidRDefault="00FD7C10" w:rsidP="00A73B7E">
      <w:pPr>
        <w:tabs>
          <w:tab w:val="left" w:pos="871"/>
          <w:tab w:val="right" w:pos="8509"/>
        </w:tabs>
        <w:spacing w:before="20" w:after="20" w:line="276" w:lineRule="auto"/>
        <w:ind w:firstLine="540"/>
        <w:jc w:val="both"/>
        <w:rPr>
          <w:bCs/>
          <w:color w:val="000000"/>
          <w:sz w:val="30"/>
          <w:szCs w:val="30"/>
          <w:lang w:val="vi-VN"/>
        </w:rPr>
      </w:pPr>
      <w:r w:rsidRPr="00543AB3">
        <w:rPr>
          <w:bCs/>
          <w:color w:val="000000"/>
          <w:sz w:val="30"/>
          <w:szCs w:val="30"/>
          <w:lang w:val="vi-VN"/>
        </w:rPr>
        <w:t xml:space="preserve">Tiếp tục nâng cao chất lượng và hiệu quả hoạt động của UBND nhằm thực hiện tốt chức năng, quyền hạn theo luật định, thực hiện tốt Quy chế phối hợp giữa HĐND, UBND và UBMTTQ Thị trấn. </w:t>
      </w:r>
    </w:p>
    <w:p w:rsidR="00FD7C10" w:rsidRPr="00543AB3" w:rsidRDefault="00FD7C10" w:rsidP="00A73B7E">
      <w:pPr>
        <w:tabs>
          <w:tab w:val="left" w:pos="871"/>
          <w:tab w:val="right" w:pos="8509"/>
        </w:tabs>
        <w:spacing w:before="20" w:after="20" w:line="276" w:lineRule="auto"/>
        <w:ind w:firstLine="540"/>
        <w:jc w:val="both"/>
        <w:rPr>
          <w:bCs/>
          <w:color w:val="000000"/>
          <w:spacing w:val="-4"/>
          <w:sz w:val="30"/>
          <w:szCs w:val="30"/>
        </w:rPr>
      </w:pPr>
      <w:r w:rsidRPr="00543AB3">
        <w:rPr>
          <w:bCs/>
          <w:color w:val="000000"/>
          <w:spacing w:val="-4"/>
          <w:sz w:val="30"/>
          <w:szCs w:val="30"/>
        </w:rPr>
        <w:t>Quan tâm công tác quy hoạch, đào tạo, bồi dưỡng về chính trị, chuyên môn nghiệp vụ cho cán bộ, công chức đáp ứng với yêu cầu và nhiệm vụ mới, tạo sự chuyển biến về trách nhiệm và thái độ phục vụ nhân dân của đội ngũ cán bộ, công chức, tăng cường kỷ luật, kỷ cương hành chính, nâng cao hiệu lực, hiệu quả bộ máy Nhà nước ở cơ sở.</w:t>
      </w:r>
    </w:p>
    <w:p w:rsidR="00FD7C10" w:rsidRPr="00543AB3" w:rsidRDefault="00FD7C10" w:rsidP="00A73B7E">
      <w:pPr>
        <w:tabs>
          <w:tab w:val="left" w:pos="871"/>
          <w:tab w:val="right" w:pos="8509"/>
        </w:tabs>
        <w:spacing w:before="20" w:after="20" w:line="276" w:lineRule="auto"/>
        <w:ind w:firstLine="540"/>
        <w:jc w:val="both"/>
        <w:rPr>
          <w:bCs/>
          <w:color w:val="000000"/>
          <w:sz w:val="30"/>
          <w:szCs w:val="30"/>
        </w:rPr>
      </w:pPr>
      <w:r w:rsidRPr="00543AB3">
        <w:rPr>
          <w:bCs/>
          <w:color w:val="000000"/>
          <w:sz w:val="30"/>
          <w:szCs w:val="30"/>
        </w:rPr>
        <w:t>Làm tốt công tác tiếp dân, tiếp xúc cử tri, tiếp thu và giải quyết kịp thời những kiến nghị, đề xuất chính đáng của nhân dân. Thực hiện tốt công tác, giải quyết kịp thời đơn thư khiếu nại, tố cáo của công dân, hạn chế đơn thư khiếu nại vượt cấp.</w:t>
      </w:r>
    </w:p>
    <w:p w:rsidR="00FD7C10" w:rsidRPr="00543AB3" w:rsidRDefault="00FD7C10" w:rsidP="00A73B7E">
      <w:pPr>
        <w:spacing w:before="20" w:after="20" w:line="276" w:lineRule="auto"/>
        <w:ind w:firstLine="540"/>
        <w:jc w:val="both"/>
        <w:rPr>
          <w:bCs/>
          <w:color w:val="000000"/>
          <w:spacing w:val="4"/>
          <w:sz w:val="30"/>
          <w:szCs w:val="30"/>
        </w:rPr>
      </w:pPr>
      <w:r w:rsidRPr="00543AB3">
        <w:rPr>
          <w:bCs/>
          <w:color w:val="000000"/>
          <w:sz w:val="30"/>
          <w:szCs w:val="30"/>
        </w:rPr>
        <w:t>Tiếp tục triển khai thực hiện đồng bộ các giải pháp phòng, chống tham nhũng, lãng phí, tập trung vào các lĩnh vực quản lý đất đai, đầu tư xây dựng, quản lý thu, chi ngân sách. Phát huy vai trò giám sát của quần chúng nhân dân trong phát hiện và đấu tranh phòng, chống tham nhũng, lãng phí và thực hành tiết kiệm trên địa bàn.</w:t>
      </w:r>
    </w:p>
    <w:p w:rsidR="00FD7C10" w:rsidRPr="00543AB3" w:rsidRDefault="00FD7C10" w:rsidP="00A73B7E">
      <w:pPr>
        <w:spacing w:before="20" w:after="20" w:line="276" w:lineRule="auto"/>
        <w:ind w:firstLine="540"/>
        <w:jc w:val="both"/>
        <w:rPr>
          <w:b/>
          <w:color w:val="000000"/>
          <w:spacing w:val="-4"/>
          <w:sz w:val="30"/>
          <w:szCs w:val="30"/>
          <w:lang w:val="vi-VN"/>
        </w:rPr>
      </w:pPr>
      <w:r w:rsidRPr="00543AB3">
        <w:rPr>
          <w:b/>
          <w:color w:val="000000"/>
          <w:spacing w:val="-4"/>
          <w:sz w:val="30"/>
          <w:szCs w:val="30"/>
          <w:lang w:val="vi-VN"/>
        </w:rPr>
        <w:t>IV. MỘT SỐ ĐỀ XUẤT KIẾN NGHỊ:</w:t>
      </w:r>
    </w:p>
    <w:p w:rsidR="00FD7C10" w:rsidRPr="00543AB3" w:rsidRDefault="00FD7C10" w:rsidP="00A73B7E">
      <w:pPr>
        <w:spacing w:before="20" w:after="20" w:line="276" w:lineRule="auto"/>
        <w:ind w:firstLine="539"/>
        <w:jc w:val="both"/>
        <w:rPr>
          <w:color w:val="000000"/>
          <w:spacing w:val="-4"/>
          <w:sz w:val="30"/>
          <w:szCs w:val="30"/>
          <w:lang w:val="vi-VN"/>
        </w:rPr>
      </w:pPr>
      <w:r w:rsidRPr="00543AB3">
        <w:rPr>
          <w:color w:val="000000"/>
          <w:spacing w:val="-4"/>
          <w:sz w:val="30"/>
          <w:szCs w:val="30"/>
          <w:lang w:val="vi-VN"/>
        </w:rPr>
        <w:t>1. Kính đề nghị Tỉnh, Huyện quan tâm bố trí vốn để thực hiện công tác quy hoạch chi tiết đô thị Thị trấn Thuận An theo các tiêu chí đô thị loại IV.</w:t>
      </w:r>
    </w:p>
    <w:p w:rsidR="00FD7C10" w:rsidRPr="00E00293" w:rsidRDefault="00FD7C10" w:rsidP="00A73B7E">
      <w:pPr>
        <w:spacing w:before="20" w:after="20" w:line="276" w:lineRule="auto"/>
        <w:ind w:firstLine="539"/>
        <w:jc w:val="both"/>
        <w:rPr>
          <w:color w:val="000000"/>
          <w:sz w:val="30"/>
          <w:szCs w:val="30"/>
          <w:lang w:val="vi-VN"/>
        </w:rPr>
      </w:pPr>
      <w:r w:rsidRPr="00E00293">
        <w:rPr>
          <w:color w:val="000000"/>
          <w:sz w:val="30"/>
          <w:szCs w:val="30"/>
          <w:lang w:val="vi-VN"/>
        </w:rPr>
        <w:t>2. Kính đề nghị Tỉnh, Huyện quan tâm bố trí ngân sách để chi trả đền bù và di dời mồ mã tại Tổ dân phố Minh Hải, Hải Thành để tạo quỹ đất cho phát triển dịch vụ, du lịch.</w:t>
      </w:r>
    </w:p>
    <w:p w:rsidR="00FD7C10" w:rsidRPr="00543AB3" w:rsidRDefault="00A73B7E" w:rsidP="00A73B7E">
      <w:pPr>
        <w:pStyle w:val="BodyText2"/>
        <w:spacing w:before="20" w:after="20" w:line="276" w:lineRule="auto"/>
        <w:ind w:firstLine="539"/>
        <w:jc w:val="both"/>
        <w:rPr>
          <w:color w:val="000000"/>
          <w:sz w:val="30"/>
          <w:szCs w:val="30"/>
          <w:lang w:val="vi-VN"/>
        </w:rPr>
      </w:pPr>
      <w:r>
        <w:rPr>
          <w:color w:val="000000"/>
          <w:sz w:val="30"/>
          <w:szCs w:val="30"/>
        </w:rPr>
        <w:lastRenderedPageBreak/>
        <w:t>3</w:t>
      </w:r>
      <w:r w:rsidR="00FD7C10" w:rsidRPr="00543AB3">
        <w:rPr>
          <w:color w:val="000000"/>
          <w:sz w:val="30"/>
          <w:szCs w:val="30"/>
          <w:lang w:val="vi-VN"/>
        </w:rPr>
        <w:t>. Kính đề nghị Tỉnh, Huyện</w:t>
      </w:r>
      <w:r w:rsidR="00FD7C10" w:rsidRPr="00543AB3">
        <w:rPr>
          <w:color w:val="000000"/>
          <w:sz w:val="30"/>
          <w:szCs w:val="30"/>
        </w:rPr>
        <w:t xml:space="preserve"> tiếp tục quan tâm</w:t>
      </w:r>
      <w:r w:rsidR="00FD7C10" w:rsidRPr="00543AB3">
        <w:rPr>
          <w:color w:val="000000"/>
          <w:sz w:val="30"/>
          <w:szCs w:val="30"/>
          <w:lang w:val="vi-VN"/>
        </w:rPr>
        <w:t xml:space="preserve"> hỗ trợ kinh phí để thực hiện</w:t>
      </w:r>
      <w:r w:rsidR="00FD7C10" w:rsidRPr="00543AB3">
        <w:rPr>
          <w:color w:val="000000"/>
          <w:sz w:val="30"/>
          <w:szCs w:val="30"/>
        </w:rPr>
        <w:t xml:space="preserve"> tốt</w:t>
      </w:r>
      <w:r w:rsidR="00FD7C10" w:rsidRPr="00543AB3">
        <w:rPr>
          <w:color w:val="000000"/>
          <w:sz w:val="30"/>
          <w:szCs w:val="30"/>
          <w:lang w:val="vi-VN"/>
        </w:rPr>
        <w:t xml:space="preserve"> đề án thu gom xử lý rác thải và điện chiếu sáng trên địa bàn.</w:t>
      </w:r>
    </w:p>
    <w:p w:rsidR="00FD7C10" w:rsidRPr="00543AB3" w:rsidRDefault="00A73B7E" w:rsidP="00A73B7E">
      <w:pPr>
        <w:pStyle w:val="BodyText2"/>
        <w:spacing w:before="20" w:after="20" w:line="276" w:lineRule="auto"/>
        <w:ind w:firstLine="539"/>
        <w:jc w:val="both"/>
        <w:rPr>
          <w:color w:val="000000"/>
          <w:sz w:val="30"/>
          <w:szCs w:val="30"/>
          <w:lang w:val="vi-VN"/>
        </w:rPr>
      </w:pPr>
      <w:r>
        <w:rPr>
          <w:color w:val="000000"/>
          <w:sz w:val="30"/>
          <w:szCs w:val="30"/>
        </w:rPr>
        <w:t>4</w:t>
      </w:r>
      <w:r w:rsidR="00FD7C10" w:rsidRPr="00543AB3">
        <w:rPr>
          <w:color w:val="000000"/>
          <w:sz w:val="30"/>
          <w:szCs w:val="30"/>
          <w:lang w:val="vi-VN"/>
        </w:rPr>
        <w:t>. Kính đề nghị Tỉnh, Huyện tiếp tục quan tâm sớm thống nhất chủ trương quy hoạch, sắp xếp bố trí đất ở</w:t>
      </w:r>
      <w:r w:rsidR="00FD7C10" w:rsidRPr="00543AB3">
        <w:rPr>
          <w:color w:val="000000"/>
          <w:sz w:val="30"/>
          <w:szCs w:val="30"/>
        </w:rPr>
        <w:t xml:space="preserve"> hoặc cho sữa chữa nhà ở để đảm bảo tính mạng và tài sản của nhân dân khi mùa mưa bão sắp đến đối với</w:t>
      </w:r>
      <w:r w:rsidR="00FD7C10" w:rsidRPr="00543AB3">
        <w:rPr>
          <w:color w:val="000000"/>
          <w:sz w:val="30"/>
          <w:szCs w:val="30"/>
          <w:lang w:val="vi-VN"/>
        </w:rPr>
        <w:t xml:space="preserve"> 70 hộ dọc tuyến đường Quốc lộ 49A đoạn từ cầu Diên Trường đến giáp ranh xã Phú Dương.</w:t>
      </w:r>
    </w:p>
    <w:p w:rsidR="00FD7C10" w:rsidRPr="00E00293" w:rsidRDefault="00A73B7E" w:rsidP="00A73B7E">
      <w:pPr>
        <w:pStyle w:val="BodyText2"/>
        <w:spacing w:before="20" w:after="20" w:line="276" w:lineRule="auto"/>
        <w:ind w:firstLine="539"/>
        <w:jc w:val="both"/>
        <w:rPr>
          <w:color w:val="000000"/>
          <w:spacing w:val="-4"/>
          <w:sz w:val="30"/>
          <w:szCs w:val="30"/>
          <w:lang w:val="vi-VN"/>
        </w:rPr>
      </w:pPr>
      <w:r>
        <w:rPr>
          <w:color w:val="000000"/>
          <w:spacing w:val="-4"/>
          <w:sz w:val="30"/>
          <w:szCs w:val="30"/>
        </w:rPr>
        <w:t>5</w:t>
      </w:r>
      <w:r w:rsidR="00FD7C10" w:rsidRPr="00E00293">
        <w:rPr>
          <w:color w:val="000000"/>
          <w:spacing w:val="-4"/>
          <w:sz w:val="30"/>
          <w:szCs w:val="30"/>
          <w:lang w:val="vi-VN"/>
        </w:rPr>
        <w:t xml:space="preserve">. Kính đề nghị Tỉnh, Huyện quan tâm bố trí kinh phí để tổ chức sắp xếp lại vùng nuôi Sam Chuồn, nghề đáy trên đầm phá </w:t>
      </w:r>
      <w:r w:rsidR="00FD7C10" w:rsidRPr="00E00293">
        <w:rPr>
          <w:color w:val="000000"/>
          <w:spacing w:val="-4"/>
          <w:sz w:val="30"/>
          <w:szCs w:val="30"/>
        </w:rPr>
        <w:t>gắn với phát triển du lịch đầm phá</w:t>
      </w:r>
      <w:r w:rsidR="00FD7C10" w:rsidRPr="00E00293">
        <w:rPr>
          <w:color w:val="000000"/>
          <w:spacing w:val="-4"/>
          <w:sz w:val="30"/>
          <w:szCs w:val="30"/>
          <w:lang w:val="vi-VN"/>
        </w:rPr>
        <w:t>.</w:t>
      </w:r>
    </w:p>
    <w:p w:rsidR="00FD7C10" w:rsidRPr="00E00293" w:rsidRDefault="00FD7C10" w:rsidP="00A73B7E">
      <w:pPr>
        <w:spacing w:before="40" w:after="40" w:line="276" w:lineRule="auto"/>
        <w:ind w:firstLine="540"/>
        <w:jc w:val="both"/>
        <w:rPr>
          <w:sz w:val="18"/>
          <w:szCs w:val="30"/>
          <w:lang w:val="vi-VN"/>
        </w:rPr>
      </w:pPr>
      <w:r w:rsidRPr="00543AB3">
        <w:rPr>
          <w:sz w:val="30"/>
          <w:szCs w:val="30"/>
          <w:lang w:val="vi-VN"/>
        </w:rPr>
        <w:t xml:space="preserve"> </w:t>
      </w:r>
    </w:p>
    <w:p w:rsidR="00FD7C10" w:rsidRPr="00543AB3" w:rsidRDefault="00FD7C10" w:rsidP="00A73B7E">
      <w:pPr>
        <w:spacing w:before="40" w:after="40" w:line="276" w:lineRule="auto"/>
        <w:ind w:firstLine="540"/>
        <w:jc w:val="both"/>
        <w:rPr>
          <w:bCs/>
          <w:sz w:val="30"/>
          <w:szCs w:val="30"/>
          <w:lang w:val="vi-VN"/>
        </w:rPr>
      </w:pPr>
      <w:r w:rsidRPr="00543AB3">
        <w:rPr>
          <w:bCs/>
          <w:sz w:val="30"/>
          <w:szCs w:val="30"/>
          <w:lang w:val="vi-VN"/>
        </w:rPr>
        <w:t xml:space="preserve">Trên đây là báo cáo tình hình thực hiện kế hoạch phát triển kinh tế xã hội 6 tháng đầu năm và nhiệm vụ trọng tâm 6 tháng cuối năm 2020. UBND Thị trấn báo cáo </w:t>
      </w:r>
      <w:r w:rsidRPr="00543AB3">
        <w:rPr>
          <w:bCs/>
          <w:sz w:val="30"/>
          <w:szCs w:val="30"/>
        </w:rPr>
        <w:t xml:space="preserve">UBND Huyện, Đảng ủy, HĐND thị trấn </w:t>
      </w:r>
      <w:r w:rsidRPr="00543AB3">
        <w:rPr>
          <w:bCs/>
          <w:sz w:val="30"/>
          <w:szCs w:val="30"/>
          <w:lang w:val="vi-VN"/>
        </w:rPr>
        <w:t xml:space="preserve">cho ý kiến chỉ đạo./. </w:t>
      </w:r>
    </w:p>
    <w:p w:rsidR="00FD7C10" w:rsidRPr="00543AB3" w:rsidRDefault="00FD7C10" w:rsidP="00FD7C10">
      <w:pPr>
        <w:spacing w:before="40" w:after="40"/>
        <w:ind w:firstLine="540"/>
        <w:jc w:val="both"/>
        <w:rPr>
          <w:i/>
          <w:iCs/>
          <w:sz w:val="30"/>
          <w:szCs w:val="30"/>
          <w:lang w:val="vi-VN"/>
        </w:rPr>
      </w:pPr>
    </w:p>
    <w:p w:rsidR="00FD7C10" w:rsidRPr="00543AB3" w:rsidRDefault="00FD7C10" w:rsidP="00FD7C10">
      <w:pPr>
        <w:ind w:firstLine="540"/>
        <w:jc w:val="both"/>
        <w:rPr>
          <w:sz w:val="30"/>
          <w:szCs w:val="30"/>
        </w:rPr>
      </w:pPr>
      <w:r w:rsidRPr="00E00293">
        <w:rPr>
          <w:b/>
          <w:i/>
          <w:iCs/>
          <w:sz w:val="26"/>
          <w:szCs w:val="26"/>
        </w:rPr>
        <w:t>* Nơi nhận:</w:t>
      </w:r>
      <w:r w:rsidRPr="00E00293">
        <w:rPr>
          <w:b/>
          <w:sz w:val="26"/>
          <w:szCs w:val="26"/>
        </w:rPr>
        <w:tab/>
      </w:r>
      <w:r w:rsidR="00E00293">
        <w:rPr>
          <w:sz w:val="30"/>
          <w:szCs w:val="30"/>
        </w:rPr>
        <w:tab/>
      </w:r>
      <w:r w:rsidR="00E00293">
        <w:rPr>
          <w:sz w:val="30"/>
          <w:szCs w:val="30"/>
        </w:rPr>
        <w:tab/>
      </w:r>
      <w:r w:rsidR="00E00293">
        <w:rPr>
          <w:sz w:val="30"/>
          <w:szCs w:val="30"/>
        </w:rPr>
        <w:tab/>
        <w:t xml:space="preserve">                    </w:t>
      </w:r>
      <w:r w:rsidRPr="00543AB3">
        <w:rPr>
          <w:sz w:val="30"/>
          <w:szCs w:val="30"/>
        </w:rPr>
        <w:t xml:space="preserve"> </w:t>
      </w:r>
      <w:r w:rsidRPr="00543AB3">
        <w:rPr>
          <w:b/>
          <w:sz w:val="30"/>
          <w:szCs w:val="30"/>
        </w:rPr>
        <w:t>TM.ỦY BAN NHÂN DÂN</w:t>
      </w:r>
      <w:r w:rsidRPr="00543AB3">
        <w:rPr>
          <w:sz w:val="30"/>
          <w:szCs w:val="30"/>
        </w:rPr>
        <w:t xml:space="preserve"> </w:t>
      </w:r>
    </w:p>
    <w:p w:rsidR="00FD7C10" w:rsidRPr="00543AB3" w:rsidRDefault="00715952" w:rsidP="00E00293">
      <w:pPr>
        <w:tabs>
          <w:tab w:val="left" w:pos="2410"/>
        </w:tabs>
        <w:jc w:val="both"/>
        <w:rPr>
          <w:bCs/>
          <w:sz w:val="30"/>
          <w:szCs w:val="30"/>
        </w:rPr>
      </w:pPr>
      <w:r>
        <w:rPr>
          <w:bCs/>
          <w:noProof/>
        </w:rPr>
        <mc:AlternateContent>
          <mc:Choice Requires="wps">
            <w:drawing>
              <wp:anchor distT="0" distB="0" distL="114300" distR="114300" simplePos="0" relativeHeight="251663360" behindDoc="0" locked="0" layoutInCell="1" allowOverlap="1">
                <wp:simplePos x="0" y="0"/>
                <wp:positionH relativeFrom="column">
                  <wp:posOffset>1590675</wp:posOffset>
                </wp:positionH>
                <wp:positionV relativeFrom="paragraph">
                  <wp:posOffset>96520</wp:posOffset>
                </wp:positionV>
                <wp:extent cx="57150" cy="400050"/>
                <wp:effectExtent l="0" t="0" r="19050" b="1905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 cy="400050"/>
                        </a:xfrm>
                        <a:prstGeom prst="rightBrace">
                          <a:avLst>
                            <a:gd name="adj1" fmla="val 4151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CBDC5D"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5" o:spid="_x0000_s1026" type="#_x0000_t88" style="position:absolute;margin-left:125.25pt;margin-top:7.6pt;width:4.5pt;height: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" adj="1281"/>
            </w:pict>
          </mc:Fallback>
        </mc:AlternateContent>
      </w:r>
      <w:r w:rsidR="00E00293" w:rsidRPr="00E00293">
        <w:rPr>
          <w:bCs/>
        </w:rPr>
        <w:t xml:space="preserve">         </w:t>
      </w:r>
      <w:r w:rsidR="003B01FA">
        <w:rPr>
          <w:bCs/>
        </w:rPr>
        <w:t xml:space="preserve">   </w:t>
      </w:r>
      <w:r w:rsidR="00E00293" w:rsidRPr="00E00293">
        <w:rPr>
          <w:bCs/>
        </w:rPr>
        <w:t xml:space="preserve">- </w:t>
      </w:r>
      <w:r w:rsidR="00FD7C10" w:rsidRPr="00E00293">
        <w:rPr>
          <w:bCs/>
        </w:rPr>
        <w:t>UBND Huyện</w:t>
      </w:r>
      <w:r w:rsidR="00FD7C10" w:rsidRPr="00543AB3">
        <w:rPr>
          <w:bCs/>
          <w:sz w:val="30"/>
          <w:szCs w:val="30"/>
        </w:rPr>
        <w:t xml:space="preserve">                                             </w:t>
      </w:r>
      <w:r w:rsidR="00E00293">
        <w:rPr>
          <w:bCs/>
          <w:sz w:val="30"/>
          <w:szCs w:val="30"/>
        </w:rPr>
        <w:t xml:space="preserve">    </w:t>
      </w:r>
      <w:r w:rsidR="00FD7C10" w:rsidRPr="00543AB3">
        <w:rPr>
          <w:bCs/>
          <w:sz w:val="30"/>
          <w:szCs w:val="30"/>
        </w:rPr>
        <w:t xml:space="preserve"> </w:t>
      </w:r>
      <w:r w:rsidR="00E00293">
        <w:rPr>
          <w:bCs/>
          <w:sz w:val="30"/>
          <w:szCs w:val="30"/>
        </w:rPr>
        <w:t xml:space="preserve">        </w:t>
      </w:r>
      <w:r w:rsidR="00FD7C10" w:rsidRPr="00543AB3">
        <w:rPr>
          <w:bCs/>
          <w:sz w:val="30"/>
          <w:szCs w:val="30"/>
        </w:rPr>
        <w:t xml:space="preserve"> </w:t>
      </w:r>
      <w:r w:rsidR="003B01FA">
        <w:rPr>
          <w:bCs/>
          <w:sz w:val="30"/>
          <w:szCs w:val="30"/>
        </w:rPr>
        <w:t xml:space="preserve">  </w:t>
      </w:r>
      <w:r w:rsidR="00FD7C10" w:rsidRPr="00543AB3">
        <w:rPr>
          <w:b/>
          <w:sz w:val="30"/>
          <w:szCs w:val="30"/>
        </w:rPr>
        <w:t>CHỦ TỊCH</w:t>
      </w:r>
      <w:r w:rsidR="00FD7C10" w:rsidRPr="00543AB3">
        <w:rPr>
          <w:sz w:val="30"/>
          <w:szCs w:val="30"/>
        </w:rPr>
        <w:t xml:space="preserve"> </w:t>
      </w:r>
      <w:r w:rsidR="00FD7C10" w:rsidRPr="00543AB3">
        <w:rPr>
          <w:bCs/>
          <w:sz w:val="30"/>
          <w:szCs w:val="30"/>
        </w:rPr>
        <w:tab/>
      </w:r>
    </w:p>
    <w:p w:rsidR="00FD7C10" w:rsidRPr="00E00293" w:rsidRDefault="003B01FA" w:rsidP="003B01FA">
      <w:pPr>
        <w:jc w:val="both"/>
        <w:rPr>
          <w:bCs/>
        </w:rPr>
      </w:pPr>
      <w:r>
        <w:rPr>
          <w:bCs/>
        </w:rPr>
        <w:tab/>
      </w:r>
      <w:r w:rsidR="00FD7C10" w:rsidRPr="00E00293">
        <w:rPr>
          <w:bCs/>
        </w:rPr>
        <w:t xml:space="preserve">- Đảng uỷ          </w:t>
      </w:r>
      <w:r>
        <w:rPr>
          <w:bCs/>
        </w:rPr>
        <w:t xml:space="preserve">  </w:t>
      </w:r>
      <w:r w:rsidR="00FD7C10" w:rsidRPr="00E00293">
        <w:rPr>
          <w:bCs/>
        </w:rPr>
        <w:t xml:space="preserve">   </w:t>
      </w:r>
      <w:r>
        <w:rPr>
          <w:bCs/>
        </w:rPr>
        <w:t xml:space="preserve">   </w:t>
      </w:r>
      <w:r w:rsidR="00FD7C10" w:rsidRPr="00E00293">
        <w:rPr>
          <w:bCs/>
        </w:rPr>
        <w:t xml:space="preserve">(B/c);                                                         </w:t>
      </w:r>
    </w:p>
    <w:p w:rsidR="00FD7C10" w:rsidRPr="00E00293" w:rsidRDefault="00FD7C10" w:rsidP="00FD7C10">
      <w:pPr>
        <w:tabs>
          <w:tab w:val="left" w:pos="2410"/>
        </w:tabs>
        <w:ind w:firstLine="720"/>
        <w:jc w:val="both"/>
      </w:pPr>
      <w:r w:rsidRPr="00E00293">
        <w:rPr>
          <w:bCs/>
        </w:rPr>
        <w:t>- HĐND Thị trấn;</w:t>
      </w:r>
      <w:r w:rsidRPr="00E00293">
        <w:rPr>
          <w:i/>
          <w:iCs/>
        </w:rPr>
        <w:t xml:space="preserve">                                    </w:t>
      </w:r>
      <w:r w:rsidRPr="00E00293">
        <w:rPr>
          <w:bCs/>
        </w:rPr>
        <w:t xml:space="preserve">                               </w:t>
      </w:r>
    </w:p>
    <w:p w:rsidR="00FD7C10" w:rsidRPr="00E00293" w:rsidRDefault="00FD7C10" w:rsidP="00FD7C10">
      <w:pPr>
        <w:tabs>
          <w:tab w:val="left" w:pos="2410"/>
        </w:tabs>
        <w:ind w:firstLine="720"/>
        <w:rPr>
          <w:bCs/>
        </w:rPr>
      </w:pPr>
      <w:r w:rsidRPr="00E00293">
        <w:rPr>
          <w:bCs/>
        </w:rPr>
        <w:t xml:space="preserve">- CT, PCT-UBND Thị trấn;                                           </w:t>
      </w:r>
    </w:p>
    <w:p w:rsidR="00FD7C10" w:rsidRPr="00E00293" w:rsidRDefault="00FD7C10" w:rsidP="00FD7C10">
      <w:pPr>
        <w:tabs>
          <w:tab w:val="left" w:pos="2410"/>
        </w:tabs>
        <w:ind w:firstLine="720"/>
        <w:jc w:val="both"/>
        <w:rPr>
          <w:b/>
          <w:i/>
          <w:iCs/>
        </w:rPr>
      </w:pPr>
      <w:r w:rsidRPr="00E00293">
        <w:rPr>
          <w:bCs/>
        </w:rPr>
        <w:t xml:space="preserve">- UBMTTQVN Thị trấn;                                                            </w:t>
      </w:r>
    </w:p>
    <w:p w:rsidR="00FD7C10" w:rsidRPr="00E00293" w:rsidRDefault="00FD7C10" w:rsidP="00FD7C10">
      <w:pPr>
        <w:tabs>
          <w:tab w:val="left" w:pos="2410"/>
        </w:tabs>
        <w:ind w:firstLine="720"/>
        <w:rPr>
          <w:bCs/>
        </w:rPr>
      </w:pPr>
      <w:r w:rsidRPr="00E00293">
        <w:rPr>
          <w:bCs/>
        </w:rPr>
        <w:t>- Các ĐB HĐND Huyện ửng cử tại Thị trấn ;</w:t>
      </w:r>
      <w:r w:rsidRPr="00E00293">
        <w:rPr>
          <w:i/>
          <w:iCs/>
        </w:rPr>
        <w:t xml:space="preserve">                                                                            </w:t>
      </w:r>
    </w:p>
    <w:p w:rsidR="00FD7C10" w:rsidRPr="00543AB3" w:rsidRDefault="00FD7C10" w:rsidP="00FD7C10">
      <w:pPr>
        <w:tabs>
          <w:tab w:val="left" w:pos="2410"/>
        </w:tabs>
        <w:ind w:firstLine="720"/>
        <w:rPr>
          <w:rFonts w:ascii="Arial" w:hAnsi="Arial" w:cs="Arial"/>
          <w:sz w:val="30"/>
          <w:szCs w:val="30"/>
          <w:lang w:val="vi-VN"/>
        </w:rPr>
      </w:pPr>
      <w:r w:rsidRPr="00E00293">
        <w:rPr>
          <w:bCs/>
        </w:rPr>
        <w:t>- Các ĐB HĐND Thị trấn;</w:t>
      </w:r>
      <w:r w:rsidRPr="00543AB3">
        <w:rPr>
          <w:bCs/>
          <w:sz w:val="30"/>
          <w:szCs w:val="30"/>
        </w:rPr>
        <w:t xml:space="preserve">                              </w:t>
      </w:r>
      <w:r w:rsidR="00E00293">
        <w:rPr>
          <w:bCs/>
          <w:sz w:val="30"/>
          <w:szCs w:val="30"/>
        </w:rPr>
        <w:t xml:space="preserve">    </w:t>
      </w:r>
      <w:r w:rsidRPr="00543AB3">
        <w:rPr>
          <w:bCs/>
          <w:sz w:val="30"/>
          <w:szCs w:val="30"/>
        </w:rPr>
        <w:t xml:space="preserve"> </w:t>
      </w:r>
      <w:r w:rsidR="00E00293">
        <w:rPr>
          <w:bCs/>
          <w:sz w:val="30"/>
          <w:szCs w:val="30"/>
        </w:rPr>
        <w:t xml:space="preserve">       </w:t>
      </w:r>
      <w:r w:rsidRPr="00543AB3">
        <w:rPr>
          <w:bCs/>
          <w:sz w:val="30"/>
          <w:szCs w:val="30"/>
        </w:rPr>
        <w:t xml:space="preserve"> </w:t>
      </w:r>
      <w:r w:rsidRPr="00543AB3">
        <w:rPr>
          <w:b/>
          <w:bCs/>
          <w:sz w:val="30"/>
          <w:szCs w:val="30"/>
        </w:rPr>
        <w:t>Đào Quang Hưng</w:t>
      </w:r>
      <w:r w:rsidRPr="00543AB3">
        <w:rPr>
          <w:bCs/>
          <w:sz w:val="30"/>
          <w:szCs w:val="30"/>
        </w:rPr>
        <w:t xml:space="preserve">                                     </w:t>
      </w:r>
    </w:p>
    <w:p w:rsidR="00FD7C10" w:rsidRPr="00E00293" w:rsidRDefault="00FD7C10" w:rsidP="00FD7C10">
      <w:pPr>
        <w:tabs>
          <w:tab w:val="left" w:pos="2410"/>
        </w:tabs>
        <w:ind w:firstLine="720"/>
        <w:rPr>
          <w:bCs/>
          <w:lang w:val="vi-VN"/>
        </w:rPr>
      </w:pPr>
      <w:r w:rsidRPr="00E00293">
        <w:rPr>
          <w:bCs/>
          <w:lang w:val="vi-VN"/>
        </w:rPr>
        <w:t xml:space="preserve">- Các ban ngành, đoàn thể, các </w:t>
      </w:r>
      <w:r w:rsidR="003B01FA">
        <w:rPr>
          <w:bCs/>
        </w:rPr>
        <w:t>TDP</w:t>
      </w:r>
      <w:r w:rsidRPr="00E00293">
        <w:rPr>
          <w:bCs/>
          <w:lang w:val="vi-VN"/>
        </w:rPr>
        <w:t>;</w:t>
      </w:r>
    </w:p>
    <w:p w:rsidR="00FD7C10" w:rsidRPr="00543AB3" w:rsidRDefault="00FD7C10" w:rsidP="00FD7C10">
      <w:pPr>
        <w:tabs>
          <w:tab w:val="left" w:pos="2410"/>
        </w:tabs>
        <w:ind w:firstLine="720"/>
        <w:rPr>
          <w:bCs/>
          <w:sz w:val="30"/>
          <w:szCs w:val="30"/>
        </w:rPr>
      </w:pPr>
      <w:r w:rsidRPr="00E00293">
        <w:rPr>
          <w:bCs/>
        </w:rPr>
        <w:t>- Lưu</w:t>
      </w:r>
      <w:r w:rsidRPr="00543AB3">
        <w:rPr>
          <w:sz w:val="30"/>
          <w:szCs w:val="30"/>
        </w:rPr>
        <w:t>.</w:t>
      </w:r>
      <w:r w:rsidRPr="00543AB3">
        <w:rPr>
          <w:i/>
          <w:iCs/>
          <w:sz w:val="30"/>
          <w:szCs w:val="30"/>
        </w:rPr>
        <w:t xml:space="preserve">                                                                   </w:t>
      </w:r>
      <w:r w:rsidRPr="00543AB3">
        <w:rPr>
          <w:b/>
          <w:iCs/>
          <w:sz w:val="30"/>
          <w:szCs w:val="30"/>
        </w:rPr>
        <w:t xml:space="preserve">                                                                                           </w:t>
      </w:r>
      <w:r w:rsidRPr="00543AB3">
        <w:rPr>
          <w:i/>
          <w:iCs/>
          <w:sz w:val="30"/>
          <w:szCs w:val="30"/>
        </w:rPr>
        <w:t xml:space="preserve">          </w:t>
      </w:r>
      <w:r w:rsidRPr="00543AB3">
        <w:rPr>
          <w:sz w:val="30"/>
          <w:szCs w:val="30"/>
        </w:rPr>
        <w:tab/>
      </w:r>
      <w:r w:rsidRPr="00543AB3">
        <w:rPr>
          <w:i/>
          <w:iCs/>
          <w:sz w:val="30"/>
          <w:szCs w:val="30"/>
        </w:rPr>
        <w:t xml:space="preserve">                </w:t>
      </w:r>
    </w:p>
    <w:p w:rsidR="00FD7C10" w:rsidRPr="00543AB3" w:rsidRDefault="00FD7C10" w:rsidP="00FD7C10">
      <w:pPr>
        <w:spacing w:before="40" w:after="40"/>
        <w:rPr>
          <w:sz w:val="30"/>
          <w:szCs w:val="30"/>
        </w:rPr>
      </w:pPr>
    </w:p>
    <w:p w:rsidR="00FD7C10" w:rsidRPr="00543AB3" w:rsidRDefault="00FD7C10" w:rsidP="00FD7C10">
      <w:pPr>
        <w:spacing w:before="40" w:after="40"/>
        <w:rPr>
          <w:sz w:val="30"/>
          <w:szCs w:val="30"/>
          <w:lang w:val="vi-VN"/>
        </w:rPr>
      </w:pPr>
    </w:p>
    <w:p w:rsidR="00FD7C10" w:rsidRPr="00543AB3" w:rsidRDefault="00FD7C10" w:rsidP="00FD7C10">
      <w:pPr>
        <w:spacing w:before="40" w:after="40"/>
        <w:rPr>
          <w:sz w:val="30"/>
          <w:szCs w:val="30"/>
          <w:lang w:val="vi-VN"/>
        </w:rPr>
      </w:pPr>
    </w:p>
    <w:p w:rsidR="0063591E" w:rsidRPr="00543AB3" w:rsidRDefault="0063591E">
      <w:pPr>
        <w:rPr>
          <w:sz w:val="30"/>
          <w:szCs w:val="30"/>
        </w:rPr>
      </w:pPr>
    </w:p>
    <w:sectPr w:rsidR="0063591E" w:rsidRPr="00543AB3" w:rsidSect="00CE6972">
      <w:pgSz w:w="12240" w:h="15840"/>
      <w:pgMar w:top="900" w:right="99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s New Roman">
    <w:altName w:val="Courier New"/>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817DAE"/>
    <w:multiLevelType w:val="hybridMultilevel"/>
    <w:tmpl w:val="B0C628EC"/>
    <w:lvl w:ilvl="0" w:tplc="72DC024C">
      <w:start w:val="1"/>
      <w:numFmt w:val="bullet"/>
      <w:lvlText w:val="-"/>
      <w:lvlJc w:val="left"/>
      <w:pPr>
        <w:tabs>
          <w:tab w:val="num" w:pos="720"/>
        </w:tabs>
        <w:ind w:left="720" w:hanging="360"/>
      </w:pPr>
      <w:rPr>
        <w:rFonts w:ascii="Times New Roman" w:eastAsia="Times New Roman" w:hAnsi="Times New Roman" w:cs="Times New Roman" w:hint="default"/>
        <w:b/>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C10"/>
    <w:rsid w:val="0016034C"/>
    <w:rsid w:val="003060A3"/>
    <w:rsid w:val="003907D0"/>
    <w:rsid w:val="003B01FA"/>
    <w:rsid w:val="00445DA1"/>
    <w:rsid w:val="005351FC"/>
    <w:rsid w:val="00543AB3"/>
    <w:rsid w:val="0063591E"/>
    <w:rsid w:val="00643BCB"/>
    <w:rsid w:val="00715952"/>
    <w:rsid w:val="007B6C29"/>
    <w:rsid w:val="007D39BD"/>
    <w:rsid w:val="00810292"/>
    <w:rsid w:val="008600FB"/>
    <w:rsid w:val="00A73B7E"/>
    <w:rsid w:val="00AD3790"/>
    <w:rsid w:val="00B23162"/>
    <w:rsid w:val="00BB4157"/>
    <w:rsid w:val="00CE6972"/>
    <w:rsid w:val="00D63081"/>
    <w:rsid w:val="00E00293"/>
    <w:rsid w:val="00EF5F7D"/>
    <w:rsid w:val="00FD7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D035EB-0E45-4CC0-BACC-E0F043BCB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7C10"/>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aliases w:val="Body Text Indent Char Char Char Char,Body Text Indent Char Char Char,Body Text Indent Char Char Char Char Char Char Char,Body Text Indent Char Char,Body Text Indent Char Char Char Char Char Char, Char Char Char,Body Text Indent Char1"/>
    <w:basedOn w:val="Normal"/>
    <w:link w:val="BodyTextIndentChar"/>
    <w:rsid w:val="00FD7C10"/>
    <w:pPr>
      <w:spacing w:after="120"/>
      <w:ind w:left="360"/>
    </w:pPr>
    <w:rPr>
      <w:rFonts w:ascii="VNtimes New Roman" w:hAnsi="VNtimes New Roman"/>
      <w:b/>
      <w:bCs/>
      <w:sz w:val="28"/>
    </w:rPr>
  </w:style>
  <w:style w:type="character" w:customStyle="1" w:styleId="BodyTextIndentChar">
    <w:name w:val="Body Text Indent Char"/>
    <w:aliases w:val="Body Text Indent Char Char Char Char Char,Body Text Indent Char Char Char Char1,Body Text Indent Char Char Char Char Char Char Char Char,Body Text Indent Char Char Char1,Body Text Indent Char Char Char Char Char Char Char1"/>
    <w:basedOn w:val="DefaultParagraphFont"/>
    <w:link w:val="BodyTextIndent"/>
    <w:rsid w:val="00FD7C10"/>
    <w:rPr>
      <w:rFonts w:ascii="VNtimes New Roman" w:eastAsia="Times New Roman" w:hAnsi="VNtimes New Roman" w:cs="Times New Roman"/>
      <w:b/>
      <w:bCs/>
      <w:sz w:val="28"/>
      <w:szCs w:val="24"/>
    </w:rPr>
  </w:style>
  <w:style w:type="paragraph" w:styleId="BodyTextIndent2">
    <w:name w:val="Body Text Indent 2"/>
    <w:basedOn w:val="Normal"/>
    <w:link w:val="BodyTextIndent2Char"/>
    <w:rsid w:val="00FD7C10"/>
    <w:pPr>
      <w:spacing w:after="120" w:line="480" w:lineRule="auto"/>
      <w:ind w:left="360"/>
    </w:pPr>
    <w:rPr>
      <w:rFonts w:ascii="VNtimes New Roman" w:hAnsi="VNtimes New Roman"/>
      <w:b/>
      <w:bCs/>
      <w:sz w:val="28"/>
    </w:rPr>
  </w:style>
  <w:style w:type="character" w:customStyle="1" w:styleId="BodyTextIndent2Char">
    <w:name w:val="Body Text Indent 2 Char"/>
    <w:basedOn w:val="DefaultParagraphFont"/>
    <w:link w:val="BodyTextIndent2"/>
    <w:rsid w:val="00FD7C10"/>
    <w:rPr>
      <w:rFonts w:ascii="VNtimes New Roman" w:eastAsia="Times New Roman" w:hAnsi="VNtimes New Roman" w:cs="Times New Roman"/>
      <w:b/>
      <w:bCs/>
      <w:sz w:val="28"/>
      <w:szCs w:val="24"/>
    </w:rPr>
  </w:style>
  <w:style w:type="paragraph" w:styleId="BodyText2">
    <w:name w:val="Body Text 2"/>
    <w:basedOn w:val="Normal"/>
    <w:link w:val="BodyText2Char"/>
    <w:rsid w:val="00FD7C10"/>
    <w:pPr>
      <w:spacing w:after="120" w:line="480" w:lineRule="auto"/>
    </w:pPr>
  </w:style>
  <w:style w:type="character" w:customStyle="1" w:styleId="BodyText2Char">
    <w:name w:val="Body Text 2 Char"/>
    <w:basedOn w:val="DefaultParagraphFont"/>
    <w:link w:val="BodyText2"/>
    <w:rsid w:val="00FD7C10"/>
    <w:rPr>
      <w:rFonts w:eastAsia="Times New Roman" w:cs="Times New Roman"/>
      <w:szCs w:val="24"/>
    </w:rPr>
  </w:style>
  <w:style w:type="paragraph" w:styleId="BodyText">
    <w:name w:val="Body Text"/>
    <w:basedOn w:val="Normal"/>
    <w:link w:val="BodyTextChar"/>
    <w:rsid w:val="00FD7C10"/>
    <w:pPr>
      <w:spacing w:after="120"/>
    </w:pPr>
  </w:style>
  <w:style w:type="character" w:customStyle="1" w:styleId="BodyTextChar">
    <w:name w:val="Body Text Char"/>
    <w:basedOn w:val="DefaultParagraphFont"/>
    <w:link w:val="BodyText"/>
    <w:rsid w:val="00FD7C10"/>
    <w:rPr>
      <w:rFonts w:eastAsia="Times New Roman" w:cs="Times New Roman"/>
      <w:szCs w:val="24"/>
    </w:rPr>
  </w:style>
  <w:style w:type="paragraph" w:styleId="BalloonText">
    <w:name w:val="Balloon Text"/>
    <w:basedOn w:val="Normal"/>
    <w:link w:val="BalloonTextChar"/>
    <w:uiPriority w:val="99"/>
    <w:semiHidden/>
    <w:unhideWhenUsed/>
    <w:rsid w:val="00B231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316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17</Pages>
  <Words>5690</Words>
  <Characters>32436</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Admin</Company>
  <LinksUpToDate>false</LinksUpToDate>
  <CharactersWithSpaces>38050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12</cp:revision>
  <cp:lastPrinted>2020-07-01T07:30:00Z</cp:lastPrinted>
  <dcterms:created xsi:type="dcterms:W3CDTF">2020-06-24T23:52:00Z</dcterms:created>
  <dcterms:modified xsi:type="dcterms:W3CDTF">2020-07-02T06:46:00Z</dcterms:modified>
</cp:coreProperties>
</file>